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E0A" w:rsidRDefault="00800E0A" w:rsidP="00800E0A">
      <w:pPr>
        <w:spacing w:after="0" w:line="240" w:lineRule="auto"/>
        <w:jc w:val="center"/>
        <w:rPr>
          <w:rFonts w:ascii="Times New Roman" w:eastAsia="Times New Roman" w:hAnsi="Times New Roman" w:cs="Times New Roman"/>
          <w:bCs/>
          <w:sz w:val="28"/>
          <w:szCs w:val="28"/>
        </w:rPr>
      </w:pPr>
      <w:r w:rsidRPr="0017136F">
        <w:rPr>
          <w:rFonts w:ascii="Times New Roman" w:eastAsia="Times New Roman" w:hAnsi="Times New Roman" w:cs="Times New Roman"/>
          <w:bCs/>
          <w:sz w:val="28"/>
          <w:szCs w:val="28"/>
        </w:rPr>
        <w:t>Российская Федерация</w:t>
      </w:r>
    </w:p>
    <w:p w:rsidR="00800E0A" w:rsidRDefault="00800E0A" w:rsidP="00800E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Муниципальное бюджетное общеобразовательное учреждение</w:t>
      </w:r>
    </w:p>
    <w:p w:rsidR="00800E0A" w:rsidRDefault="00800E0A" w:rsidP="00800E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Труновская средняя общеобразовательная школа</w:t>
      </w:r>
    </w:p>
    <w:p w:rsidR="00800E0A" w:rsidRDefault="00800E0A" w:rsidP="00800E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Краснозоренского района</w:t>
      </w:r>
    </w:p>
    <w:p w:rsidR="00800E0A" w:rsidRDefault="00800E0A" w:rsidP="00800E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Орловской области</w:t>
      </w:r>
    </w:p>
    <w:p w:rsidR="00800E0A" w:rsidRDefault="00800E0A" w:rsidP="00800E0A">
      <w:pPr>
        <w:spacing w:after="0" w:line="240" w:lineRule="auto"/>
        <w:jc w:val="center"/>
        <w:rPr>
          <w:rFonts w:ascii="Times New Roman" w:eastAsia="Times New Roman" w:hAnsi="Times New Roman" w:cs="Times New Roman"/>
          <w:bCs/>
          <w:sz w:val="28"/>
          <w:szCs w:val="28"/>
        </w:rPr>
      </w:pPr>
    </w:p>
    <w:p w:rsidR="00800E0A" w:rsidRDefault="00800E0A" w:rsidP="00800E0A">
      <w:pPr>
        <w:spacing w:after="0" w:line="240" w:lineRule="auto"/>
        <w:rPr>
          <w:rFonts w:ascii="Times New Roman" w:eastAsia="Times New Roman" w:hAnsi="Times New Roman" w:cs="Times New Roman"/>
          <w:bCs/>
          <w:sz w:val="28"/>
          <w:szCs w:val="28"/>
        </w:rPr>
      </w:pPr>
    </w:p>
    <w:p w:rsidR="00800E0A" w:rsidRDefault="00800E0A" w:rsidP="00800E0A">
      <w:pPr>
        <w:spacing w:after="0" w:line="240" w:lineRule="auto"/>
        <w:rPr>
          <w:rFonts w:ascii="Times New Roman" w:eastAsia="Times New Roman" w:hAnsi="Times New Roman" w:cs="Times New Roman"/>
          <w:bCs/>
          <w:sz w:val="28"/>
          <w:szCs w:val="28"/>
        </w:rPr>
      </w:pPr>
    </w:p>
    <w:p w:rsidR="00800E0A" w:rsidRDefault="00800E0A" w:rsidP="00800E0A">
      <w:pPr>
        <w:spacing w:after="0" w:line="240" w:lineRule="auto"/>
        <w:rPr>
          <w:rFonts w:ascii="Times New Roman" w:eastAsia="Times New Roman" w:hAnsi="Times New Roman" w:cs="Times New Roman"/>
          <w:bCs/>
          <w:sz w:val="28"/>
          <w:szCs w:val="28"/>
        </w:rPr>
      </w:pPr>
    </w:p>
    <w:p w:rsidR="00800E0A" w:rsidRDefault="00800E0A" w:rsidP="00AF26B8">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Принято на педсовете                                                                  </w:t>
      </w:r>
      <w:r w:rsidR="00AF26B8" w:rsidRPr="00AF26B8">
        <w:rPr>
          <w:rFonts w:ascii="Times New Roman" w:eastAsia="Times New Roman" w:hAnsi="Times New Roman" w:cs="Times New Roman"/>
          <w:bCs/>
          <w:sz w:val="28"/>
          <w:szCs w:val="28"/>
        </w:rPr>
        <w:drawing>
          <wp:anchor distT="0" distB="255905" distL="114300" distR="114300" simplePos="0" relativeHeight="251659264" behindDoc="0" locked="0" layoutInCell="1" allowOverlap="1">
            <wp:simplePos x="0" y="0"/>
            <wp:positionH relativeFrom="page">
              <wp:posOffset>2952750</wp:posOffset>
            </wp:positionH>
            <wp:positionV relativeFrom="paragraph">
              <wp:posOffset>-144145</wp:posOffset>
            </wp:positionV>
            <wp:extent cx="4010025" cy="1409700"/>
            <wp:effectExtent l="0" t="0" r="0" b="0"/>
            <wp:wrapSquare wrapText="bothSides"/>
            <wp:docPr id="18"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7"/>
                    <a:stretch/>
                  </pic:blipFill>
                  <pic:spPr>
                    <a:xfrm>
                      <a:off x="0" y="0"/>
                      <a:ext cx="4011295" cy="1408430"/>
                    </a:xfrm>
                    <a:prstGeom prst="rect">
                      <a:avLst/>
                    </a:prstGeom>
                  </pic:spPr>
                </pic:pic>
              </a:graphicData>
            </a:graphic>
          </wp:anchor>
        </w:drawing>
      </w:r>
      <w:r w:rsidR="00AF26B8">
        <w:rPr>
          <w:rFonts w:ascii="Times New Roman" w:eastAsia="Times New Roman" w:hAnsi="Times New Roman" w:cs="Times New Roman"/>
          <w:bCs/>
          <w:sz w:val="28"/>
          <w:szCs w:val="28"/>
        </w:rPr>
        <w:t>Протокол №1 от 28.08.2020</w:t>
      </w:r>
      <w:r>
        <w:rPr>
          <w:rFonts w:ascii="Times New Roman" w:eastAsia="Times New Roman" w:hAnsi="Times New Roman" w:cs="Times New Roman"/>
          <w:bCs/>
          <w:sz w:val="28"/>
          <w:szCs w:val="28"/>
        </w:rPr>
        <w:t xml:space="preserve">г.                                               </w:t>
      </w:r>
    </w:p>
    <w:p w:rsidR="00800E0A" w:rsidRDefault="00800E0A" w:rsidP="00800E0A">
      <w:pPr>
        <w:spacing w:after="0" w:line="240" w:lineRule="auto"/>
        <w:rPr>
          <w:rFonts w:ascii="Times New Roman" w:eastAsia="Times New Roman" w:hAnsi="Times New Roman" w:cs="Times New Roman"/>
          <w:bCs/>
          <w:sz w:val="28"/>
          <w:szCs w:val="28"/>
        </w:rPr>
      </w:pPr>
    </w:p>
    <w:p w:rsidR="00800E0A" w:rsidRDefault="00800E0A" w:rsidP="00800E0A">
      <w:pPr>
        <w:spacing w:after="0" w:line="240" w:lineRule="auto"/>
        <w:rPr>
          <w:rFonts w:ascii="Times New Roman" w:eastAsia="Times New Roman" w:hAnsi="Times New Roman" w:cs="Times New Roman"/>
          <w:bCs/>
          <w:sz w:val="28"/>
          <w:szCs w:val="28"/>
        </w:rPr>
      </w:pPr>
    </w:p>
    <w:p w:rsidR="00800E0A" w:rsidRPr="0017136F" w:rsidRDefault="00800E0A" w:rsidP="00800E0A">
      <w:pPr>
        <w:spacing w:after="0" w:line="240" w:lineRule="auto"/>
        <w:jc w:val="center"/>
        <w:rPr>
          <w:rFonts w:ascii="Times New Roman" w:eastAsia="Times New Roman" w:hAnsi="Times New Roman" w:cs="Times New Roman"/>
          <w:bCs/>
          <w:sz w:val="28"/>
          <w:szCs w:val="28"/>
        </w:rPr>
      </w:pPr>
    </w:p>
    <w:p w:rsidR="00AF26B8" w:rsidRDefault="00AF26B8" w:rsidP="00800E0A">
      <w:pPr>
        <w:spacing w:after="0" w:line="240" w:lineRule="auto"/>
        <w:jc w:val="center"/>
        <w:rPr>
          <w:rFonts w:ascii="Times New Roman" w:eastAsia="Times New Roman" w:hAnsi="Times New Roman" w:cs="Times New Roman"/>
          <w:b/>
          <w:bCs/>
          <w:sz w:val="28"/>
          <w:szCs w:val="28"/>
        </w:rPr>
      </w:pPr>
    </w:p>
    <w:p w:rsidR="00AF26B8" w:rsidRDefault="00AF26B8" w:rsidP="00800E0A">
      <w:pPr>
        <w:spacing w:after="0" w:line="240" w:lineRule="auto"/>
        <w:jc w:val="center"/>
        <w:rPr>
          <w:rFonts w:ascii="Times New Roman" w:eastAsia="Times New Roman" w:hAnsi="Times New Roman" w:cs="Times New Roman"/>
          <w:b/>
          <w:bCs/>
          <w:sz w:val="28"/>
          <w:szCs w:val="28"/>
        </w:rPr>
      </w:pPr>
    </w:p>
    <w:p w:rsidR="00800E0A" w:rsidRDefault="00800E0A" w:rsidP="00800E0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курсу история России</w:t>
      </w:r>
    </w:p>
    <w:p w:rsidR="00800E0A" w:rsidRDefault="00800E0A" w:rsidP="00800E0A">
      <w:pPr>
        <w:spacing w:after="0" w:line="240" w:lineRule="auto"/>
        <w:jc w:val="center"/>
        <w:rPr>
          <w:rFonts w:ascii="Times New Roman" w:eastAsia="Times New Roman" w:hAnsi="Times New Roman" w:cs="Times New Roman"/>
          <w:b/>
          <w:bCs/>
          <w:sz w:val="28"/>
          <w:szCs w:val="28"/>
        </w:rPr>
      </w:pPr>
    </w:p>
    <w:p w:rsidR="00800E0A" w:rsidRDefault="00800E0A" w:rsidP="00800E0A">
      <w:pPr>
        <w:spacing w:after="0" w:line="240" w:lineRule="auto"/>
        <w:jc w:val="center"/>
        <w:rPr>
          <w:rFonts w:ascii="Times New Roman" w:eastAsia="Times New Roman" w:hAnsi="Times New Roman" w:cs="Times New Roman"/>
          <w:b/>
          <w:bCs/>
          <w:sz w:val="28"/>
          <w:szCs w:val="28"/>
        </w:rPr>
      </w:pPr>
    </w:p>
    <w:p w:rsidR="00800E0A" w:rsidRPr="0017136F" w:rsidRDefault="00800E0A" w:rsidP="00800E0A">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Предмет:</w:t>
      </w:r>
      <w:r w:rsidRPr="0017136F">
        <w:rPr>
          <w:rFonts w:ascii="Times New Roman" w:eastAsia="Times New Roman" w:hAnsi="Times New Roman" w:cs="Times New Roman"/>
          <w:bCs/>
          <w:sz w:val="28"/>
          <w:szCs w:val="28"/>
        </w:rPr>
        <w:t xml:space="preserve"> история</w:t>
      </w:r>
    </w:p>
    <w:p w:rsidR="00800E0A" w:rsidRPr="0017136F" w:rsidRDefault="00800E0A" w:rsidP="00800E0A">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Класс:</w:t>
      </w:r>
      <w:r>
        <w:rPr>
          <w:rFonts w:ascii="Times New Roman" w:eastAsia="Times New Roman" w:hAnsi="Times New Roman" w:cs="Times New Roman"/>
          <w:bCs/>
          <w:sz w:val="28"/>
          <w:szCs w:val="28"/>
        </w:rPr>
        <w:t xml:space="preserve"> 8</w:t>
      </w:r>
    </w:p>
    <w:p w:rsidR="00800E0A" w:rsidRDefault="00800E0A" w:rsidP="00800E0A">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Количество часов:</w:t>
      </w:r>
      <w:r w:rsidR="003D4425">
        <w:rPr>
          <w:rFonts w:ascii="Times New Roman" w:eastAsia="Times New Roman" w:hAnsi="Times New Roman" w:cs="Times New Roman"/>
          <w:bCs/>
          <w:sz w:val="28"/>
          <w:szCs w:val="28"/>
        </w:rPr>
        <w:t>44</w:t>
      </w:r>
      <w:r>
        <w:rPr>
          <w:rFonts w:ascii="Times New Roman" w:eastAsia="Times New Roman" w:hAnsi="Times New Roman" w:cs="Times New Roman"/>
          <w:bCs/>
          <w:sz w:val="28"/>
          <w:szCs w:val="28"/>
        </w:rPr>
        <w:t>ч. – по 2 ч. в неделю.</w:t>
      </w:r>
    </w:p>
    <w:p w:rsidR="00800E0A" w:rsidRDefault="00800E0A" w:rsidP="00800E0A">
      <w:pPr>
        <w:spacing w:after="0" w:line="240" w:lineRule="auto"/>
        <w:rPr>
          <w:rFonts w:ascii="Times New Roman" w:eastAsia="Times New Roman" w:hAnsi="Times New Roman" w:cs="Times New Roman"/>
          <w:b/>
          <w:bCs/>
          <w:sz w:val="28"/>
          <w:szCs w:val="28"/>
        </w:rPr>
      </w:pPr>
    </w:p>
    <w:p w:rsidR="00800E0A" w:rsidRDefault="00800E0A" w:rsidP="00800E0A">
      <w:pPr>
        <w:spacing w:after="0" w:line="240" w:lineRule="auto"/>
        <w:rPr>
          <w:rFonts w:ascii="Times New Roman" w:eastAsia="Times New Roman" w:hAnsi="Times New Roman" w:cs="Times New Roman"/>
          <w:b/>
          <w:bCs/>
          <w:sz w:val="28"/>
          <w:szCs w:val="28"/>
        </w:rPr>
      </w:pPr>
    </w:p>
    <w:p w:rsidR="00800E0A" w:rsidRPr="0017136F" w:rsidRDefault="00800E0A" w:rsidP="00800E0A">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Учебник</w:t>
      </w:r>
      <w:r w:rsidRPr="0017136F">
        <w:rPr>
          <w:rFonts w:ascii="Times New Roman" w:eastAsia="Times New Roman" w:hAnsi="Times New Roman" w:cs="Times New Roman"/>
          <w:b/>
          <w:bCs/>
          <w:sz w:val="28"/>
          <w:szCs w:val="28"/>
        </w:rPr>
        <w:t xml:space="preserve">: </w:t>
      </w:r>
    </w:p>
    <w:p w:rsidR="00800E0A" w:rsidRDefault="00800E0A" w:rsidP="00800E0A">
      <w:pPr>
        <w:rPr>
          <w:rFonts w:ascii="Times New Roman" w:hAnsi="Times New Roman" w:cs="Times New Roman"/>
          <w:sz w:val="28"/>
          <w:szCs w:val="28"/>
        </w:rPr>
      </w:pPr>
      <w:r>
        <w:rPr>
          <w:rFonts w:cstheme="minorHAnsi"/>
        </w:rPr>
        <w:t xml:space="preserve">• </w:t>
      </w:r>
      <w:r>
        <w:rPr>
          <w:rFonts w:ascii="Times New Roman" w:hAnsi="Times New Roman" w:cs="Times New Roman"/>
          <w:sz w:val="28"/>
          <w:szCs w:val="28"/>
        </w:rPr>
        <w:t>И.Л. Андреев, И.Н. Фёдоров, И.В.Амосова. История России.</w:t>
      </w:r>
      <w:r>
        <w:rPr>
          <w:rFonts w:ascii="Times New Roman" w:hAnsi="Times New Roman" w:cs="Times New Roman"/>
          <w:sz w:val="28"/>
          <w:szCs w:val="28"/>
          <w:lang w:val="en-US"/>
        </w:rPr>
        <w:t>XVII</w:t>
      </w:r>
      <w:r>
        <w:rPr>
          <w:rFonts w:ascii="Times New Roman" w:hAnsi="Times New Roman" w:cs="Times New Roman"/>
          <w:sz w:val="28"/>
          <w:szCs w:val="28"/>
        </w:rPr>
        <w:t xml:space="preserve">– конец </w:t>
      </w:r>
      <w:r>
        <w:rPr>
          <w:rFonts w:ascii="Times New Roman" w:hAnsi="Times New Roman" w:cs="Times New Roman"/>
          <w:sz w:val="28"/>
          <w:szCs w:val="28"/>
          <w:lang w:val="en-US"/>
        </w:rPr>
        <w:t>XVIII</w:t>
      </w:r>
      <w:r>
        <w:rPr>
          <w:rFonts w:ascii="Times New Roman" w:hAnsi="Times New Roman" w:cs="Times New Roman"/>
          <w:sz w:val="28"/>
          <w:szCs w:val="28"/>
        </w:rPr>
        <w:t xml:space="preserve"> века. 8 класс. М.: Дрофа 2017г </w:t>
      </w:r>
    </w:p>
    <w:p w:rsidR="00800E0A" w:rsidRDefault="00800E0A" w:rsidP="00800E0A">
      <w:pPr>
        <w:rPr>
          <w:rFonts w:ascii="Times New Roman" w:hAnsi="Times New Roman" w:cs="Times New Roman"/>
          <w:sz w:val="28"/>
          <w:szCs w:val="28"/>
        </w:rPr>
      </w:pPr>
    </w:p>
    <w:p w:rsidR="00800E0A" w:rsidRDefault="00800E0A" w:rsidP="00800E0A">
      <w:pPr>
        <w:rPr>
          <w:rFonts w:ascii="Times New Roman" w:hAnsi="Times New Roman" w:cs="Times New Roman"/>
          <w:sz w:val="28"/>
          <w:szCs w:val="28"/>
        </w:rPr>
      </w:pPr>
      <w:r w:rsidRPr="00765269">
        <w:rPr>
          <w:rFonts w:ascii="Times New Roman" w:hAnsi="Times New Roman" w:cs="Times New Roman"/>
          <w:b/>
          <w:sz w:val="28"/>
          <w:szCs w:val="28"/>
        </w:rPr>
        <w:t>Срок реализации:</w:t>
      </w:r>
      <w:r w:rsidR="00AF26B8">
        <w:rPr>
          <w:rFonts w:ascii="Times New Roman" w:hAnsi="Times New Roman" w:cs="Times New Roman"/>
          <w:sz w:val="28"/>
          <w:szCs w:val="28"/>
        </w:rPr>
        <w:t xml:space="preserve"> 1 год (2020-2021 </w:t>
      </w:r>
      <w:r>
        <w:rPr>
          <w:rFonts w:ascii="Times New Roman" w:hAnsi="Times New Roman" w:cs="Times New Roman"/>
          <w:sz w:val="28"/>
          <w:szCs w:val="28"/>
        </w:rPr>
        <w:t>уч.год)</w:t>
      </w:r>
    </w:p>
    <w:p w:rsidR="00800E0A" w:rsidRDefault="00800E0A" w:rsidP="00800E0A">
      <w:pPr>
        <w:spacing w:after="0"/>
        <w:rPr>
          <w:rFonts w:ascii="Times New Roman" w:hAnsi="Times New Roman" w:cs="Times New Roman"/>
          <w:b/>
          <w:sz w:val="28"/>
          <w:szCs w:val="28"/>
        </w:rPr>
      </w:pPr>
    </w:p>
    <w:p w:rsidR="00800E0A" w:rsidRDefault="00800E0A" w:rsidP="00800E0A">
      <w:pPr>
        <w:spacing w:after="0"/>
        <w:rPr>
          <w:rFonts w:ascii="Times New Roman" w:hAnsi="Times New Roman" w:cs="Times New Roman"/>
          <w:sz w:val="28"/>
          <w:szCs w:val="28"/>
        </w:rPr>
      </w:pPr>
      <w:r w:rsidRPr="00765269">
        <w:rPr>
          <w:rFonts w:ascii="Times New Roman" w:hAnsi="Times New Roman" w:cs="Times New Roman"/>
          <w:b/>
          <w:sz w:val="28"/>
          <w:szCs w:val="28"/>
        </w:rPr>
        <w:t>Составил:</w:t>
      </w:r>
      <w:r>
        <w:rPr>
          <w:rFonts w:ascii="Times New Roman" w:hAnsi="Times New Roman" w:cs="Times New Roman"/>
          <w:sz w:val="28"/>
          <w:szCs w:val="28"/>
        </w:rPr>
        <w:t xml:space="preserve"> учитель истории и обществознания </w:t>
      </w:r>
    </w:p>
    <w:p w:rsidR="00800E0A" w:rsidRDefault="00800E0A" w:rsidP="00800E0A">
      <w:pPr>
        <w:spacing w:after="0"/>
        <w:rPr>
          <w:rFonts w:ascii="Times New Roman" w:hAnsi="Times New Roman" w:cs="Times New Roman"/>
          <w:sz w:val="28"/>
          <w:szCs w:val="28"/>
        </w:rPr>
      </w:pPr>
      <w:r>
        <w:rPr>
          <w:rFonts w:ascii="Times New Roman" w:hAnsi="Times New Roman" w:cs="Times New Roman"/>
          <w:sz w:val="28"/>
          <w:szCs w:val="28"/>
        </w:rPr>
        <w:t>высшей квалификационной категории Сальникова Людмила Владимировна.</w:t>
      </w:r>
    </w:p>
    <w:p w:rsidR="00800E0A" w:rsidRDefault="00800E0A" w:rsidP="00800E0A">
      <w:pPr>
        <w:spacing w:after="0"/>
        <w:rPr>
          <w:rFonts w:ascii="Times New Roman" w:hAnsi="Times New Roman" w:cs="Times New Roman"/>
          <w:sz w:val="28"/>
          <w:szCs w:val="28"/>
        </w:rPr>
      </w:pPr>
    </w:p>
    <w:p w:rsidR="00800E0A" w:rsidRDefault="00800E0A" w:rsidP="00800E0A">
      <w:pPr>
        <w:spacing w:after="0"/>
        <w:rPr>
          <w:rFonts w:ascii="Times New Roman" w:hAnsi="Times New Roman" w:cs="Times New Roman"/>
          <w:sz w:val="28"/>
          <w:szCs w:val="28"/>
        </w:rPr>
      </w:pPr>
    </w:p>
    <w:p w:rsidR="00800E0A" w:rsidRDefault="00800E0A" w:rsidP="00800E0A">
      <w:pPr>
        <w:spacing w:after="0"/>
        <w:jc w:val="center"/>
        <w:rPr>
          <w:rFonts w:ascii="Times New Roman" w:hAnsi="Times New Roman" w:cs="Times New Roman"/>
          <w:sz w:val="28"/>
          <w:szCs w:val="28"/>
        </w:rPr>
      </w:pPr>
    </w:p>
    <w:p w:rsidR="00800E0A" w:rsidRDefault="00800E0A" w:rsidP="00800E0A">
      <w:pPr>
        <w:spacing w:after="0"/>
        <w:jc w:val="center"/>
        <w:rPr>
          <w:rFonts w:ascii="Times New Roman" w:hAnsi="Times New Roman" w:cs="Times New Roman"/>
          <w:sz w:val="28"/>
          <w:szCs w:val="28"/>
        </w:rPr>
      </w:pPr>
    </w:p>
    <w:p w:rsidR="00800E0A" w:rsidRDefault="00800E0A" w:rsidP="00800E0A">
      <w:pPr>
        <w:spacing w:after="0"/>
        <w:jc w:val="center"/>
        <w:rPr>
          <w:rFonts w:ascii="Times New Roman" w:hAnsi="Times New Roman" w:cs="Times New Roman"/>
          <w:sz w:val="28"/>
          <w:szCs w:val="28"/>
        </w:rPr>
      </w:pPr>
    </w:p>
    <w:p w:rsidR="00800E0A" w:rsidRDefault="00800E0A" w:rsidP="00800E0A">
      <w:pPr>
        <w:spacing w:after="0"/>
        <w:jc w:val="center"/>
        <w:rPr>
          <w:rFonts w:ascii="Times New Roman" w:hAnsi="Times New Roman" w:cs="Times New Roman"/>
          <w:sz w:val="28"/>
          <w:szCs w:val="28"/>
        </w:rPr>
      </w:pPr>
      <w:r>
        <w:rPr>
          <w:rFonts w:ascii="Times New Roman" w:hAnsi="Times New Roman" w:cs="Times New Roman"/>
          <w:sz w:val="28"/>
          <w:szCs w:val="28"/>
        </w:rPr>
        <w:t>п. Ключики</w:t>
      </w:r>
    </w:p>
    <w:p w:rsidR="00800E0A" w:rsidRPr="00765269" w:rsidRDefault="00AF26B8" w:rsidP="00800E0A">
      <w:pPr>
        <w:spacing w:after="0"/>
        <w:jc w:val="center"/>
        <w:rPr>
          <w:rFonts w:ascii="Times New Roman" w:hAnsi="Times New Roman" w:cs="Times New Roman"/>
          <w:sz w:val="28"/>
          <w:szCs w:val="28"/>
        </w:rPr>
      </w:pPr>
      <w:r>
        <w:rPr>
          <w:rFonts w:ascii="Times New Roman" w:hAnsi="Times New Roman" w:cs="Times New Roman"/>
          <w:sz w:val="28"/>
          <w:szCs w:val="28"/>
        </w:rPr>
        <w:t>2020</w:t>
      </w:r>
      <w:r w:rsidR="00800E0A">
        <w:rPr>
          <w:rFonts w:ascii="Times New Roman" w:hAnsi="Times New Roman" w:cs="Times New Roman"/>
          <w:sz w:val="28"/>
          <w:szCs w:val="28"/>
        </w:rPr>
        <w:t>г.</w:t>
      </w:r>
    </w:p>
    <w:p w:rsidR="00D90EAF" w:rsidRDefault="00D90EAF"/>
    <w:p w:rsidR="00AF26B8" w:rsidRDefault="00AF26B8"/>
    <w:p w:rsidR="00AF26B8" w:rsidRDefault="00AF26B8"/>
    <w:p w:rsidR="00800E0A" w:rsidRPr="0005484C" w:rsidRDefault="00800E0A" w:rsidP="00800E0A">
      <w:pPr>
        <w:spacing w:after="0" w:line="240" w:lineRule="auto"/>
        <w:rPr>
          <w:rFonts w:ascii="Times New Roman" w:hAnsi="Times New Roman" w:cs="Times New Roman"/>
          <w:b/>
          <w:bCs/>
          <w:sz w:val="28"/>
          <w:szCs w:val="28"/>
          <w:u w:val="single"/>
        </w:rPr>
      </w:pPr>
    </w:p>
    <w:p w:rsidR="00800E0A" w:rsidRPr="0005484C" w:rsidRDefault="00800E0A" w:rsidP="00800E0A">
      <w:pPr>
        <w:spacing w:after="0" w:line="240" w:lineRule="auto"/>
        <w:jc w:val="center"/>
        <w:rPr>
          <w:rFonts w:ascii="Times New Roman" w:hAnsi="Times New Roman" w:cs="Times New Roman"/>
          <w:b/>
          <w:bCs/>
          <w:sz w:val="28"/>
          <w:szCs w:val="28"/>
          <w:u w:val="single"/>
        </w:rPr>
      </w:pPr>
      <w:r w:rsidRPr="0005484C">
        <w:rPr>
          <w:rFonts w:ascii="Times New Roman" w:hAnsi="Times New Roman" w:cs="Times New Roman"/>
          <w:b/>
          <w:bCs/>
          <w:sz w:val="28"/>
          <w:szCs w:val="28"/>
          <w:u w:val="single"/>
        </w:rPr>
        <w:t>Пояснительная записка</w:t>
      </w:r>
    </w:p>
    <w:p w:rsidR="00800E0A" w:rsidRPr="00802E22" w:rsidRDefault="00800E0A" w:rsidP="00800E0A">
      <w:pPr>
        <w:widowControl w:val="0"/>
        <w:overflowPunct w:val="0"/>
        <w:autoSpaceDE w:val="0"/>
        <w:autoSpaceDN w:val="0"/>
        <w:adjustRightInd w:val="0"/>
        <w:spacing w:after="0" w:line="240" w:lineRule="auto"/>
        <w:ind w:firstLine="770"/>
        <w:jc w:val="both"/>
        <w:rPr>
          <w:rFonts w:ascii="Times New Roman" w:hAnsi="Times New Roman" w:cs="Times New Roman"/>
          <w:i/>
          <w:iCs/>
          <w:sz w:val="24"/>
          <w:szCs w:val="24"/>
        </w:rPr>
      </w:pPr>
      <w:r w:rsidRPr="0005484C">
        <w:rPr>
          <w:rFonts w:ascii="Times New Roman" w:hAnsi="Times New Roman" w:cs="Times New Roman"/>
          <w:sz w:val="24"/>
          <w:szCs w:val="24"/>
        </w:rPr>
        <w:t xml:space="preserve">Рабочая  программа  предназначена для изучения   </w:t>
      </w:r>
      <w:r w:rsidRPr="00260A4F">
        <w:rPr>
          <w:rFonts w:ascii="Times New Roman" w:hAnsi="Times New Roman" w:cs="Times New Roman"/>
          <w:b/>
          <w:sz w:val="24"/>
          <w:szCs w:val="24"/>
        </w:rPr>
        <w:t>курса «История России»</w:t>
      </w:r>
      <w:r>
        <w:rPr>
          <w:rFonts w:ascii="Times New Roman" w:hAnsi="Times New Roman" w:cs="Times New Roman"/>
          <w:sz w:val="24"/>
          <w:szCs w:val="24"/>
        </w:rPr>
        <w:t xml:space="preserve"> в 8</w:t>
      </w:r>
      <w:r w:rsidRPr="0005484C">
        <w:rPr>
          <w:rFonts w:ascii="Times New Roman" w:hAnsi="Times New Roman" w:cs="Times New Roman"/>
          <w:sz w:val="24"/>
          <w:szCs w:val="24"/>
        </w:rPr>
        <w:t xml:space="preserve"> классе, </w:t>
      </w:r>
      <w:r w:rsidRPr="00260A4F">
        <w:rPr>
          <w:rFonts w:ascii="Times New Roman" w:hAnsi="Times New Roman" w:cs="Times New Roman"/>
          <w:bCs/>
          <w:i/>
          <w:sz w:val="24"/>
          <w:szCs w:val="24"/>
        </w:rPr>
        <w:t>составлена в соответствии с положениями  Концепции единого учебно-методического комплекса по отечественной истории (включающей Историко-культурный стандарт),Федерального государственного образовательного стандарта основного общего образования,</w:t>
      </w:r>
      <w:r w:rsidRPr="0005484C">
        <w:rPr>
          <w:rFonts w:ascii="Times New Roman" w:hAnsi="Times New Roman" w:cs="Times New Roman"/>
          <w:sz w:val="24"/>
          <w:szCs w:val="24"/>
        </w:rPr>
        <w:t xml:space="preserve"> на основе Пример</w:t>
      </w:r>
      <w:r>
        <w:rPr>
          <w:rFonts w:ascii="Times New Roman" w:hAnsi="Times New Roman" w:cs="Times New Roman"/>
          <w:sz w:val="24"/>
          <w:szCs w:val="24"/>
        </w:rPr>
        <w:t>ной программы по истории для 5-10</w:t>
      </w:r>
      <w:r w:rsidRPr="0005484C">
        <w:rPr>
          <w:rFonts w:ascii="Times New Roman" w:hAnsi="Times New Roman" w:cs="Times New Roman"/>
          <w:sz w:val="24"/>
          <w:szCs w:val="24"/>
        </w:rPr>
        <w:t xml:space="preserve"> классов, авторской программы по Истории России </w:t>
      </w:r>
      <w:r w:rsidRPr="00F90CC2">
        <w:rPr>
          <w:rFonts w:ascii="Times New Roman" w:hAnsi="Times New Roman" w:cs="Times New Roman"/>
          <w:b/>
          <w:bCs/>
          <w:sz w:val="24"/>
          <w:szCs w:val="24"/>
        </w:rPr>
        <w:t xml:space="preserve">к предметной линии учебников </w:t>
      </w:r>
      <w:r w:rsidRPr="00260A4F">
        <w:rPr>
          <w:rFonts w:ascii="Times New Roman" w:hAnsi="Times New Roman" w:cs="Times New Roman"/>
          <w:bCs/>
          <w:sz w:val="24"/>
          <w:szCs w:val="24"/>
        </w:rPr>
        <w:t>И</w:t>
      </w:r>
      <w:r w:rsidRPr="0058022E">
        <w:rPr>
          <w:rFonts w:ascii="Times New Roman" w:hAnsi="Times New Roman"/>
          <w:bCs/>
          <w:sz w:val="24"/>
          <w:szCs w:val="24"/>
          <w:lang w:eastAsia="ru-RU"/>
        </w:rPr>
        <w:t>.Л.Андреева, И.Н. Фёдоров и др.</w:t>
      </w:r>
      <w:r>
        <w:rPr>
          <w:rFonts w:ascii="Times New Roman" w:hAnsi="Times New Roman"/>
          <w:bCs/>
          <w:sz w:val="24"/>
          <w:szCs w:val="24"/>
          <w:lang w:eastAsia="ru-RU"/>
        </w:rPr>
        <w:t>издательства «Дрофа</w:t>
      </w:r>
      <w:r w:rsidRPr="00521419">
        <w:rPr>
          <w:rFonts w:ascii="Times New Roman" w:hAnsi="Times New Roman"/>
          <w:bCs/>
          <w:sz w:val="24"/>
          <w:szCs w:val="24"/>
          <w:lang w:eastAsia="ru-RU"/>
        </w:rPr>
        <w:t>»</w:t>
      </w:r>
      <w:r w:rsidRPr="00F90CC2">
        <w:rPr>
          <w:rFonts w:ascii="Times New Roman" w:hAnsi="Times New Roman" w:cs="Times New Roman"/>
          <w:sz w:val="24"/>
          <w:szCs w:val="24"/>
        </w:rPr>
        <w:t>.</w:t>
      </w:r>
    </w:p>
    <w:p w:rsidR="00800E0A" w:rsidRPr="009972B1" w:rsidRDefault="00800E0A" w:rsidP="00800E0A">
      <w:pPr>
        <w:spacing w:after="0" w:line="240" w:lineRule="auto"/>
        <w:jc w:val="both"/>
        <w:rPr>
          <w:rFonts w:ascii="Times New Roman" w:hAnsi="Times New Roman" w:cs="Times New Roman"/>
          <w:sz w:val="24"/>
          <w:szCs w:val="24"/>
        </w:rPr>
      </w:pPr>
      <w:r w:rsidRPr="0005484C">
        <w:rPr>
          <w:rFonts w:ascii="Times New Roman" w:hAnsi="Times New Roman" w:cs="Times New Roman"/>
          <w:sz w:val="24"/>
          <w:szCs w:val="24"/>
        </w:rPr>
        <w:t xml:space="preserve">Содержание учебного </w:t>
      </w:r>
      <w:r w:rsidRPr="009972B1">
        <w:rPr>
          <w:rFonts w:ascii="Times New Roman" w:hAnsi="Times New Roman" w:cs="Times New Roman"/>
          <w:sz w:val="24"/>
          <w:szCs w:val="24"/>
        </w:rPr>
        <w:t>предмета «История» в основной школе изучается в рамках двух курсов: «История России» и «Всеобщая история». Данная рабочая программа направлена на изучение курса     «История России» (8 класс).</w:t>
      </w:r>
    </w:p>
    <w:p w:rsidR="00800E0A" w:rsidRPr="009972B1" w:rsidRDefault="00800E0A" w:rsidP="00800E0A">
      <w:pPr>
        <w:spacing w:after="0" w:line="240" w:lineRule="auto"/>
        <w:ind w:firstLine="567"/>
        <w:jc w:val="both"/>
        <w:rPr>
          <w:rFonts w:ascii="Times New Roman" w:hAnsi="Times New Roman" w:cs="Times New Roman"/>
          <w:sz w:val="24"/>
          <w:szCs w:val="24"/>
        </w:rPr>
      </w:pPr>
      <w:r w:rsidRPr="009972B1">
        <w:rPr>
          <w:rFonts w:ascii="Times New Roman" w:hAnsi="Times New Roman" w:cs="Times New Roman"/>
          <w:sz w:val="24"/>
          <w:szCs w:val="24"/>
        </w:rPr>
        <w:t xml:space="preserve">Программа предполагает использование следующего </w:t>
      </w:r>
      <w:r w:rsidRPr="009972B1">
        <w:rPr>
          <w:rFonts w:ascii="Times New Roman" w:hAnsi="Times New Roman" w:cs="Times New Roman"/>
          <w:b/>
          <w:bCs/>
          <w:sz w:val="24"/>
          <w:szCs w:val="24"/>
        </w:rPr>
        <w:t xml:space="preserve">учебника </w:t>
      </w:r>
      <w:r w:rsidRPr="009972B1">
        <w:rPr>
          <w:rFonts w:ascii="Times New Roman" w:hAnsi="Times New Roman" w:cs="Times New Roman"/>
          <w:sz w:val="24"/>
          <w:szCs w:val="24"/>
        </w:rPr>
        <w:t xml:space="preserve"> по Истории России:</w:t>
      </w:r>
    </w:p>
    <w:p w:rsidR="00800E0A" w:rsidRPr="009972B1" w:rsidRDefault="00800E0A" w:rsidP="00800E0A">
      <w:pPr>
        <w:pStyle w:val="a3"/>
        <w:numPr>
          <w:ilvl w:val="0"/>
          <w:numId w:val="1"/>
        </w:numPr>
        <w:spacing w:after="0" w:line="240" w:lineRule="auto"/>
        <w:jc w:val="both"/>
        <w:rPr>
          <w:rFonts w:ascii="Times New Roman" w:hAnsi="Times New Roman" w:cs="Times New Roman"/>
          <w:b/>
          <w:bCs/>
          <w:sz w:val="24"/>
          <w:szCs w:val="24"/>
        </w:rPr>
      </w:pPr>
      <w:r w:rsidRPr="009972B1">
        <w:rPr>
          <w:rFonts w:ascii="Times New Roman" w:hAnsi="Times New Roman" w:cs="Times New Roman"/>
          <w:b/>
          <w:bCs/>
          <w:sz w:val="24"/>
          <w:szCs w:val="24"/>
        </w:rPr>
        <w:t xml:space="preserve"> «История России. Конец </w:t>
      </w:r>
      <w:r w:rsidRPr="009972B1">
        <w:rPr>
          <w:rFonts w:ascii="Times New Roman" w:hAnsi="Times New Roman" w:cs="Times New Roman"/>
          <w:b/>
          <w:bCs/>
          <w:sz w:val="24"/>
          <w:szCs w:val="24"/>
          <w:lang w:val="en-US"/>
        </w:rPr>
        <w:t>XVII</w:t>
      </w:r>
      <w:r w:rsidRPr="009972B1">
        <w:rPr>
          <w:rFonts w:ascii="Times New Roman" w:hAnsi="Times New Roman" w:cs="Times New Roman"/>
          <w:b/>
          <w:bCs/>
          <w:sz w:val="24"/>
          <w:szCs w:val="24"/>
        </w:rPr>
        <w:t xml:space="preserve"> – </w:t>
      </w:r>
      <w:r w:rsidRPr="009972B1">
        <w:rPr>
          <w:rFonts w:ascii="Times New Roman" w:hAnsi="Times New Roman" w:cs="Times New Roman"/>
          <w:b/>
          <w:bCs/>
          <w:sz w:val="24"/>
          <w:szCs w:val="24"/>
          <w:lang w:val="en-US"/>
        </w:rPr>
        <w:t>XVIII</w:t>
      </w:r>
      <w:r w:rsidRPr="009972B1">
        <w:rPr>
          <w:rFonts w:ascii="Times New Roman" w:hAnsi="Times New Roman" w:cs="Times New Roman"/>
          <w:b/>
          <w:bCs/>
          <w:sz w:val="24"/>
          <w:szCs w:val="24"/>
        </w:rPr>
        <w:t xml:space="preserve"> век. 8 класс» </w:t>
      </w:r>
      <w:r w:rsidRPr="009972B1">
        <w:rPr>
          <w:rFonts w:ascii="Times New Roman" w:hAnsi="Times New Roman" w:cs="Times New Roman"/>
          <w:sz w:val="24"/>
          <w:szCs w:val="24"/>
          <w:lang w:eastAsia="ru-RU"/>
        </w:rPr>
        <w:t>И.Л. Андреев, Л.М. Ляшенко, И.В. Амосова, И.А. Артасов, И.Н. Фёдоров,– М.: Дрофа, 2016</w:t>
      </w:r>
    </w:p>
    <w:p w:rsidR="00800E0A" w:rsidRDefault="00800E0A" w:rsidP="00800E0A">
      <w:pPr>
        <w:spacing w:after="0" w:line="240" w:lineRule="auto"/>
        <w:jc w:val="center"/>
        <w:rPr>
          <w:rFonts w:ascii="Times New Roman" w:hAnsi="Times New Roman" w:cs="Times New Roman"/>
          <w:b/>
          <w:bCs/>
          <w:sz w:val="24"/>
          <w:szCs w:val="24"/>
        </w:rPr>
      </w:pPr>
    </w:p>
    <w:p w:rsidR="00800E0A" w:rsidRPr="009972B1" w:rsidRDefault="00800E0A" w:rsidP="00800E0A">
      <w:pPr>
        <w:spacing w:after="0" w:line="240" w:lineRule="auto"/>
        <w:jc w:val="center"/>
        <w:rPr>
          <w:rFonts w:ascii="Times New Roman" w:hAnsi="Times New Roman" w:cs="Times New Roman"/>
          <w:b/>
          <w:bCs/>
          <w:sz w:val="24"/>
          <w:szCs w:val="24"/>
        </w:rPr>
      </w:pPr>
      <w:r w:rsidRPr="009972B1">
        <w:rPr>
          <w:rFonts w:ascii="Times New Roman" w:hAnsi="Times New Roman" w:cs="Times New Roman"/>
          <w:b/>
          <w:bCs/>
          <w:sz w:val="24"/>
          <w:szCs w:val="24"/>
        </w:rPr>
        <w:t>Личностные, метапредметные и предметные результаты</w:t>
      </w:r>
    </w:p>
    <w:p w:rsidR="00800E0A" w:rsidRPr="009972B1" w:rsidRDefault="00800E0A" w:rsidP="00800E0A">
      <w:pPr>
        <w:spacing w:after="0" w:line="240" w:lineRule="auto"/>
        <w:jc w:val="center"/>
        <w:rPr>
          <w:rFonts w:ascii="Times New Roman" w:hAnsi="Times New Roman" w:cs="Times New Roman"/>
          <w:b/>
          <w:bCs/>
          <w:sz w:val="24"/>
          <w:szCs w:val="24"/>
        </w:rPr>
      </w:pPr>
      <w:r w:rsidRPr="009972B1">
        <w:rPr>
          <w:rFonts w:ascii="Times New Roman" w:hAnsi="Times New Roman" w:cs="Times New Roman"/>
          <w:b/>
          <w:bCs/>
          <w:sz w:val="24"/>
          <w:szCs w:val="24"/>
        </w:rPr>
        <w:t>освоения учебного предмета "История"</w:t>
      </w:r>
    </w:p>
    <w:p w:rsidR="00800E0A" w:rsidRPr="009972B1" w:rsidRDefault="00800E0A" w:rsidP="00800E0A">
      <w:pPr>
        <w:tabs>
          <w:tab w:val="left" w:pos="426"/>
          <w:tab w:val="left" w:pos="6521"/>
        </w:tabs>
        <w:suppressAutoHyphens/>
        <w:spacing w:after="0" w:line="240" w:lineRule="auto"/>
        <w:ind w:right="8" w:firstLine="401"/>
        <w:jc w:val="both"/>
        <w:rPr>
          <w:rFonts w:ascii="Times New Roman" w:hAnsi="Times New Roman"/>
          <w:sz w:val="24"/>
          <w:szCs w:val="24"/>
        </w:rPr>
      </w:pPr>
      <w:r w:rsidRPr="009972B1">
        <w:rPr>
          <w:rFonts w:ascii="Times New Roman" w:hAnsi="Times New Roman"/>
          <w:sz w:val="24"/>
          <w:szCs w:val="24"/>
        </w:rPr>
        <w:t xml:space="preserve">К важнейшим </w:t>
      </w:r>
      <w:r w:rsidRPr="009972B1">
        <w:rPr>
          <w:rFonts w:ascii="Times New Roman" w:hAnsi="Times New Roman"/>
          <w:b/>
          <w:sz w:val="24"/>
          <w:szCs w:val="24"/>
        </w:rPr>
        <w:t xml:space="preserve">личностным результатам </w:t>
      </w:r>
      <w:r w:rsidRPr="009972B1">
        <w:rPr>
          <w:rFonts w:ascii="Times New Roman" w:hAnsi="Times New Roman"/>
          <w:sz w:val="24"/>
          <w:szCs w:val="24"/>
        </w:rPr>
        <w:t>изучения истории в основной школе относятся:</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российская гражданская идентичность, патриотизм, любовь и уважение к Отечеству, чувство гордости за свою Родину, прошлое многонационального народа России;</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 xml:space="preserve">осознание своей этнической принадлежности, знание культуры своего народа и своего края в контексте общемирового </w:t>
      </w:r>
      <w:r w:rsidRPr="009972B1">
        <w:rPr>
          <w:rFonts w:ascii="Times New Roman" w:hAnsi="Times New Roman"/>
          <w:w w:val="95"/>
          <w:sz w:val="24"/>
          <w:szCs w:val="24"/>
        </w:rPr>
        <w:t>культурного наследия;</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усвоение традиционных ценностей многонационального российского общества, гуманистических традиций и ценностей современной цивилизации, уважение прав и свобод человека;</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понимание культурного многообразия мира, уважение к культуре своего и других народов, толерантность как норма осознанного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мира.</w:t>
      </w:r>
    </w:p>
    <w:p w:rsidR="00800E0A" w:rsidRPr="009972B1" w:rsidRDefault="00800E0A" w:rsidP="00800E0A">
      <w:pPr>
        <w:tabs>
          <w:tab w:val="left" w:pos="5387"/>
          <w:tab w:val="left" w:pos="6521"/>
        </w:tabs>
        <w:suppressAutoHyphens/>
        <w:spacing w:after="0" w:line="240" w:lineRule="auto"/>
        <w:ind w:right="8" w:firstLine="401"/>
        <w:jc w:val="both"/>
        <w:rPr>
          <w:rFonts w:ascii="Times New Roman" w:hAnsi="Times New Roman"/>
          <w:sz w:val="24"/>
          <w:szCs w:val="24"/>
        </w:rPr>
      </w:pPr>
      <w:r w:rsidRPr="009972B1">
        <w:rPr>
          <w:rFonts w:ascii="Times New Roman" w:hAnsi="Times New Roman"/>
          <w:b/>
          <w:w w:val="95"/>
          <w:sz w:val="24"/>
          <w:szCs w:val="24"/>
        </w:rPr>
        <w:t xml:space="preserve">Метапредметные результаты </w:t>
      </w:r>
      <w:r w:rsidRPr="009972B1">
        <w:rPr>
          <w:rFonts w:ascii="Times New Roman" w:hAnsi="Times New Roman"/>
          <w:bCs/>
          <w:w w:val="95"/>
          <w:sz w:val="24"/>
          <w:szCs w:val="24"/>
        </w:rPr>
        <w:t>изучения истории в основной школе</w:t>
      </w:r>
      <w:r w:rsidRPr="009972B1">
        <w:rPr>
          <w:rFonts w:ascii="Times New Roman" w:hAnsi="Times New Roman"/>
          <w:sz w:val="24"/>
          <w:szCs w:val="24"/>
        </w:rPr>
        <w:t>выражаются в следующем:</w:t>
      </w:r>
    </w:p>
    <w:p w:rsidR="00800E0A" w:rsidRPr="009972B1" w:rsidRDefault="00800E0A" w:rsidP="00800E0A">
      <w:pPr>
        <w:pStyle w:val="a3"/>
        <w:numPr>
          <w:ilvl w:val="0"/>
          <w:numId w:val="4"/>
        </w:numPr>
        <w:tabs>
          <w:tab w:val="left" w:pos="65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способность сознательно организовывать и регулировать свою учебную деятельность, осуществлять контроль по результату и способу действия на уровне произвольного внимания, вносить необходимые коррективы в исполнение и способ действия как в конце действия, так и по ходу его реализации;</w:t>
      </w:r>
    </w:p>
    <w:p w:rsidR="00800E0A" w:rsidRPr="009972B1" w:rsidRDefault="00800E0A" w:rsidP="00800E0A">
      <w:pPr>
        <w:pStyle w:val="a3"/>
        <w:numPr>
          <w:ilvl w:val="0"/>
          <w:numId w:val="4"/>
        </w:numPr>
        <w:tabs>
          <w:tab w:val="left" w:pos="659"/>
          <w:tab w:val="left" w:pos="1617"/>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умение работать с учебной и внешкольной информацией, различными логическими действиями (определение и ограничение понятий, установление причинно-следственных и родовидовых связей и др.);</w:t>
      </w:r>
    </w:p>
    <w:p w:rsidR="00800E0A" w:rsidRPr="009972B1" w:rsidRDefault="00800E0A" w:rsidP="00800E0A">
      <w:pPr>
        <w:pStyle w:val="a3"/>
        <w:numPr>
          <w:ilvl w:val="0"/>
          <w:numId w:val="4"/>
        </w:numPr>
        <w:tabs>
          <w:tab w:val="left" w:pos="659"/>
          <w:tab w:val="left" w:pos="1617"/>
          <w:tab w:val="left" w:pos="3285"/>
          <w:tab w:val="left" w:pos="4793"/>
          <w:tab w:val="left" w:pos="6141"/>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использование современных источников информации, в том числе материалов на электронных носителях и ресурсов сети Интернет;</w:t>
      </w:r>
    </w:p>
    <w:p w:rsidR="00800E0A" w:rsidRPr="009972B1" w:rsidRDefault="00800E0A" w:rsidP="00800E0A">
      <w:pPr>
        <w:pStyle w:val="a3"/>
        <w:numPr>
          <w:ilvl w:val="0"/>
          <w:numId w:val="4"/>
        </w:numPr>
        <w:tabs>
          <w:tab w:val="left" w:pos="659"/>
          <w:tab w:val="left" w:pos="1617"/>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800E0A" w:rsidRPr="009972B1" w:rsidRDefault="00800E0A" w:rsidP="00800E0A">
      <w:pPr>
        <w:pStyle w:val="a3"/>
        <w:numPr>
          <w:ilvl w:val="0"/>
          <w:numId w:val="4"/>
        </w:numPr>
        <w:tabs>
          <w:tab w:val="left" w:pos="659"/>
          <w:tab w:val="left" w:pos="1617"/>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готовность к коллективной работе, к сотрудничеству с соучениками, освоение основ межкультурного взаимодействия в школе и социальном окружении;</w:t>
      </w:r>
    </w:p>
    <w:p w:rsidR="00800E0A" w:rsidRPr="009972B1" w:rsidRDefault="00800E0A" w:rsidP="00800E0A">
      <w:pPr>
        <w:pStyle w:val="a3"/>
        <w:numPr>
          <w:ilvl w:val="0"/>
          <w:numId w:val="4"/>
        </w:numPr>
        <w:tabs>
          <w:tab w:val="left" w:pos="659"/>
          <w:tab w:val="left" w:pos="1617"/>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умение работать в группе, слушать партнера, формулировать и аргументировать свое мнение, корректно отстаивать свою позицию и координировать ее с партнерами, продуктивно разрешать конфликт на основе учета интересов и позиций всех его участников, поиска и оценки альтернативных способов разрешения конфликтов.</w:t>
      </w:r>
    </w:p>
    <w:p w:rsidR="00800E0A" w:rsidRPr="009972B1" w:rsidRDefault="00800E0A" w:rsidP="00800E0A">
      <w:pPr>
        <w:tabs>
          <w:tab w:val="left" w:pos="2887"/>
        </w:tabs>
        <w:suppressAutoHyphens/>
        <w:spacing w:after="0" w:line="240" w:lineRule="auto"/>
        <w:ind w:right="8" w:firstLine="567"/>
        <w:jc w:val="both"/>
        <w:rPr>
          <w:rFonts w:ascii="Times New Roman" w:hAnsi="Times New Roman"/>
          <w:sz w:val="24"/>
          <w:szCs w:val="24"/>
        </w:rPr>
      </w:pPr>
      <w:r w:rsidRPr="009972B1">
        <w:rPr>
          <w:rFonts w:ascii="Times New Roman" w:hAnsi="Times New Roman"/>
          <w:b/>
          <w:sz w:val="24"/>
          <w:szCs w:val="24"/>
        </w:rPr>
        <w:t xml:space="preserve">Предметные результаты </w:t>
      </w:r>
      <w:r w:rsidRPr="009972B1">
        <w:rPr>
          <w:rFonts w:ascii="Times New Roman" w:hAnsi="Times New Roman"/>
          <w:sz w:val="24"/>
          <w:szCs w:val="24"/>
        </w:rPr>
        <w:t>освоения курса отечественной истории предполагают, что у учащегося сформированы:</w:t>
      </w:r>
    </w:p>
    <w:p w:rsidR="00800E0A" w:rsidRPr="009972B1" w:rsidRDefault="00800E0A" w:rsidP="00800E0A">
      <w:pPr>
        <w:pStyle w:val="a3"/>
        <w:numPr>
          <w:ilvl w:val="0"/>
          <w:numId w:val="4"/>
        </w:numPr>
        <w:tabs>
          <w:tab w:val="left" w:pos="851"/>
          <w:tab w:val="left" w:pos="6521"/>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целостные представления о месте и роли России в мировой истории;</w:t>
      </w:r>
    </w:p>
    <w:p w:rsidR="00800E0A" w:rsidRPr="009972B1" w:rsidRDefault="00800E0A" w:rsidP="00800E0A">
      <w:pPr>
        <w:pStyle w:val="a3"/>
        <w:numPr>
          <w:ilvl w:val="0"/>
          <w:numId w:val="4"/>
        </w:numPr>
        <w:tabs>
          <w:tab w:val="left" w:pos="-426"/>
          <w:tab w:val="left" w:pos="-284"/>
          <w:tab w:val="left" w:pos="851"/>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базовые исторические знания об основных этапах и закономерностях развития России с древности до настоящего времени;</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lastRenderedPageBreak/>
        <w:t>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способность применять исторические знания для осмысления общественных событий и явлений прошлого России;</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умение искать, анализировать, систематизировать и оценивать историческую информацию из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 xml:space="preserve">уважение к отечественному историческому наследию, культуре своего и других народов России; готовность применять исторические знания для выявления и сохранения исторических и культурных памятников своей страны. </w:t>
      </w:r>
    </w:p>
    <w:p w:rsidR="00800E0A" w:rsidRPr="009972B1" w:rsidRDefault="00800E0A" w:rsidP="00800E0A">
      <w:pPr>
        <w:widowControl w:val="0"/>
        <w:overflowPunct w:val="0"/>
        <w:autoSpaceDE w:val="0"/>
        <w:autoSpaceDN w:val="0"/>
        <w:adjustRightInd w:val="0"/>
        <w:spacing w:after="0" w:line="240" w:lineRule="auto"/>
        <w:ind w:right="20"/>
        <w:jc w:val="both"/>
        <w:rPr>
          <w:rFonts w:ascii="Times New Roman" w:hAnsi="Times New Roman" w:cs="Times New Roman"/>
          <w:sz w:val="24"/>
          <w:szCs w:val="24"/>
        </w:rPr>
      </w:pPr>
    </w:p>
    <w:p w:rsidR="00800E0A" w:rsidRPr="009972B1" w:rsidRDefault="00800E0A" w:rsidP="00800E0A">
      <w:pPr>
        <w:spacing w:after="0" w:line="240" w:lineRule="auto"/>
        <w:jc w:val="center"/>
        <w:rPr>
          <w:rFonts w:ascii="Times New Roman" w:hAnsi="Times New Roman" w:cs="Times New Roman"/>
          <w:b/>
          <w:bCs/>
          <w:sz w:val="28"/>
          <w:szCs w:val="28"/>
        </w:rPr>
      </w:pPr>
      <w:r w:rsidRPr="009972B1">
        <w:rPr>
          <w:rFonts w:ascii="Times New Roman" w:hAnsi="Times New Roman" w:cs="Times New Roman"/>
          <w:b/>
          <w:bCs/>
          <w:sz w:val="28"/>
          <w:szCs w:val="28"/>
        </w:rPr>
        <w:t>Планируемые результаты изучения учебного предмета "История"</w:t>
      </w:r>
      <w:r w:rsidRPr="009972B1">
        <w:rPr>
          <w:rStyle w:val="a6"/>
          <w:rFonts w:ascii="Times New Roman" w:hAnsi="Times New Roman"/>
          <w:b/>
          <w:bCs/>
          <w:sz w:val="28"/>
          <w:szCs w:val="28"/>
        </w:rPr>
        <w:footnoteReference w:id="2"/>
      </w:r>
      <w:r w:rsidRPr="009972B1">
        <w:rPr>
          <w:rFonts w:ascii="Times New Roman" w:hAnsi="Times New Roman" w:cs="Times New Roman"/>
          <w:b/>
          <w:bCs/>
          <w:sz w:val="28"/>
          <w:szCs w:val="28"/>
        </w:rPr>
        <w:t>.</w:t>
      </w:r>
    </w:p>
    <w:p w:rsidR="00800E0A" w:rsidRPr="009972B1" w:rsidRDefault="00800E0A" w:rsidP="00800E0A">
      <w:pPr>
        <w:pStyle w:val="141"/>
        <w:shd w:val="clear" w:color="auto" w:fill="auto"/>
        <w:tabs>
          <w:tab w:val="left" w:pos="619"/>
        </w:tabs>
        <w:spacing w:line="240" w:lineRule="auto"/>
        <w:ind w:firstLine="0"/>
        <w:rPr>
          <w:rFonts w:ascii="Times New Roman" w:hAnsi="Times New Roman"/>
          <w:b/>
          <w:bCs/>
          <w:i w:val="0"/>
          <w:iCs/>
          <w:sz w:val="24"/>
          <w:szCs w:val="24"/>
        </w:rPr>
      </w:pPr>
    </w:p>
    <w:p w:rsidR="00800E0A" w:rsidRPr="009972B1" w:rsidRDefault="00800E0A" w:rsidP="00800E0A">
      <w:pPr>
        <w:pStyle w:val="141"/>
        <w:shd w:val="clear" w:color="auto" w:fill="auto"/>
        <w:tabs>
          <w:tab w:val="left" w:pos="1079"/>
        </w:tabs>
        <w:spacing w:line="240" w:lineRule="auto"/>
        <w:ind w:firstLine="454"/>
        <w:rPr>
          <w:rFonts w:ascii="Times New Roman" w:hAnsi="Times New Roman"/>
          <w:b/>
          <w:bCs/>
          <w:i w:val="0"/>
          <w:iCs/>
          <w:sz w:val="24"/>
          <w:szCs w:val="24"/>
        </w:rPr>
      </w:pPr>
      <w:r w:rsidRPr="009972B1">
        <w:rPr>
          <w:rFonts w:ascii="Times New Roman" w:hAnsi="Times New Roman"/>
          <w:b/>
          <w:bCs/>
          <w:i w:val="0"/>
          <w:iCs/>
          <w:sz w:val="24"/>
          <w:szCs w:val="24"/>
        </w:rPr>
        <w:t>История Нового времени</w:t>
      </w:r>
    </w:p>
    <w:p w:rsidR="00800E0A" w:rsidRPr="009972B1" w:rsidRDefault="00800E0A" w:rsidP="00800E0A">
      <w:pPr>
        <w:pStyle w:val="a7"/>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xml:space="preserve">Выпускник </w:t>
      </w:r>
      <w:r w:rsidRPr="009972B1">
        <w:rPr>
          <w:rFonts w:ascii="Times New Roman" w:hAnsi="Times New Roman" w:cs="Times New Roman"/>
          <w:sz w:val="24"/>
          <w:szCs w:val="24"/>
          <w:u w:val="single"/>
        </w:rPr>
        <w:t>научится:</w:t>
      </w:r>
    </w:p>
    <w:p w:rsidR="00800E0A" w:rsidRPr="009972B1" w:rsidRDefault="00800E0A" w:rsidP="00800E0A">
      <w:pPr>
        <w:pStyle w:val="a7"/>
        <w:tabs>
          <w:tab w:val="left" w:pos="107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локализовать во времени</w:t>
      </w:r>
      <w:r w:rsidRPr="009972B1">
        <w:rPr>
          <w:rFonts w:ascii="Times New Roman" w:hAnsi="Times New Roman" w:cs="Times New Roman"/>
          <w:sz w:val="24"/>
          <w:szCs w:val="24"/>
        </w:rPr>
        <w:t xml:space="preserve">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800E0A" w:rsidRPr="009972B1" w:rsidRDefault="00800E0A" w:rsidP="00800E0A">
      <w:pPr>
        <w:pStyle w:val="a7"/>
        <w:numPr>
          <w:ilvl w:val="0"/>
          <w:numId w:val="3"/>
        </w:numPr>
        <w:spacing w:after="0" w:line="240" w:lineRule="auto"/>
        <w:ind w:left="0" w:firstLine="426"/>
        <w:jc w:val="both"/>
        <w:rPr>
          <w:rFonts w:ascii="Times New Roman" w:hAnsi="Times New Roman" w:cs="Times New Roman"/>
          <w:sz w:val="24"/>
          <w:szCs w:val="24"/>
        </w:rPr>
      </w:pPr>
      <w:r w:rsidRPr="009972B1">
        <w:rPr>
          <w:rFonts w:ascii="Times New Roman" w:hAnsi="Times New Roman" w:cs="Times New Roman"/>
          <w:b/>
          <w:bCs/>
          <w:i/>
          <w:iCs/>
          <w:sz w:val="24"/>
          <w:szCs w:val="24"/>
        </w:rPr>
        <w:t>применять знание фактов</w:t>
      </w:r>
      <w:r w:rsidRPr="009972B1">
        <w:rPr>
          <w:rFonts w:ascii="Times New Roman" w:hAnsi="Times New Roman" w:cs="Times New Roman"/>
          <w:sz w:val="24"/>
          <w:szCs w:val="24"/>
        </w:rPr>
        <w:t xml:space="preserve"> для характеристики эпохи нового времени, её процессов, явлений, ключевых событий;</w:t>
      </w:r>
    </w:p>
    <w:p w:rsidR="00800E0A" w:rsidRPr="009972B1" w:rsidRDefault="00800E0A" w:rsidP="00800E0A">
      <w:pPr>
        <w:pStyle w:val="a7"/>
        <w:tabs>
          <w:tab w:val="left" w:pos="108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использовать историческую карту</w:t>
      </w:r>
      <w:r w:rsidRPr="009972B1">
        <w:rPr>
          <w:rFonts w:ascii="Times New Roman" w:hAnsi="Times New Roman" w:cs="Times New Roman"/>
          <w:sz w:val="24"/>
          <w:szCs w:val="24"/>
        </w:rPr>
        <w:t xml:space="preserve">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800E0A" w:rsidRPr="009972B1" w:rsidRDefault="00800E0A" w:rsidP="00800E0A">
      <w:pPr>
        <w:pStyle w:val="a7"/>
        <w:tabs>
          <w:tab w:val="left" w:pos="108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анализировать информацию</w:t>
      </w:r>
      <w:r w:rsidRPr="009972B1">
        <w:rPr>
          <w:rFonts w:ascii="Times New Roman" w:hAnsi="Times New Roman" w:cs="Times New Roman"/>
          <w:sz w:val="24"/>
          <w:szCs w:val="24"/>
        </w:rPr>
        <w:t xml:space="preserve"> из различных источников по отечественной и всеобщей истории Нового времени;</w:t>
      </w:r>
    </w:p>
    <w:p w:rsidR="00800E0A" w:rsidRPr="009972B1" w:rsidRDefault="00800E0A" w:rsidP="00800E0A">
      <w:pPr>
        <w:pStyle w:val="a7"/>
        <w:tabs>
          <w:tab w:val="left" w:pos="619"/>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составлять описание</w:t>
      </w:r>
      <w:r w:rsidRPr="009972B1">
        <w:rPr>
          <w:rFonts w:ascii="Times New Roman" w:hAnsi="Times New Roman" w:cs="Times New Roman"/>
          <w:sz w:val="24"/>
          <w:szCs w:val="24"/>
        </w:rPr>
        <w:t xml:space="preserve">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800E0A" w:rsidRPr="009972B1" w:rsidRDefault="00800E0A" w:rsidP="00800E0A">
      <w:pPr>
        <w:pStyle w:val="a7"/>
        <w:tabs>
          <w:tab w:val="left" w:pos="61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систематизировать исторический материал</w:t>
      </w:r>
      <w:r w:rsidRPr="009972B1">
        <w:rPr>
          <w:rFonts w:ascii="Times New Roman" w:hAnsi="Times New Roman" w:cs="Times New Roman"/>
          <w:sz w:val="24"/>
          <w:szCs w:val="24"/>
        </w:rPr>
        <w:t>, содержащийся в учебной и дополнительной литературе по отечественной и всеобщей истории Нового времени;</w:t>
      </w:r>
    </w:p>
    <w:p w:rsidR="00800E0A" w:rsidRPr="009972B1" w:rsidRDefault="00800E0A" w:rsidP="00800E0A">
      <w:pPr>
        <w:pStyle w:val="a7"/>
        <w:tabs>
          <w:tab w:val="left" w:pos="619"/>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раскрывать характерные, существенные черты:</w:t>
      </w:r>
      <w:r w:rsidRPr="009972B1">
        <w:rPr>
          <w:rFonts w:ascii="Times New Roman" w:hAnsi="Times New Roman" w:cs="Times New Roman"/>
          <w:sz w:val="24"/>
          <w:szCs w:val="24"/>
        </w:rPr>
        <w:t xml:space="preserve">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800E0A" w:rsidRPr="009972B1" w:rsidRDefault="00800E0A" w:rsidP="00800E0A">
      <w:pPr>
        <w:pStyle w:val="a7"/>
        <w:tabs>
          <w:tab w:val="left" w:pos="61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объяснять причины и следствия</w:t>
      </w:r>
      <w:r w:rsidRPr="009972B1">
        <w:rPr>
          <w:rFonts w:ascii="Times New Roman" w:hAnsi="Times New Roman" w:cs="Times New Roman"/>
          <w:sz w:val="24"/>
          <w:szCs w:val="24"/>
        </w:rPr>
        <w:t xml:space="preserve">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800E0A" w:rsidRPr="009972B1" w:rsidRDefault="00800E0A" w:rsidP="00800E0A">
      <w:pPr>
        <w:pStyle w:val="a7"/>
        <w:tabs>
          <w:tab w:val="left" w:pos="61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сопоставлять</w:t>
      </w:r>
      <w:r w:rsidRPr="009972B1">
        <w:rPr>
          <w:rFonts w:ascii="Times New Roman" w:hAnsi="Times New Roman" w:cs="Times New Roman"/>
          <w:sz w:val="24"/>
          <w:szCs w:val="24"/>
        </w:rPr>
        <w:t xml:space="preserve"> развитие России и других стран в Новое время, сравнивать исторические ситуации и события;</w:t>
      </w:r>
    </w:p>
    <w:p w:rsidR="00800E0A" w:rsidRPr="009972B1" w:rsidRDefault="00800E0A" w:rsidP="00800E0A">
      <w:pPr>
        <w:pStyle w:val="a7"/>
        <w:tabs>
          <w:tab w:val="left" w:pos="605"/>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давать оценку</w:t>
      </w:r>
      <w:r w:rsidRPr="009972B1">
        <w:rPr>
          <w:rFonts w:ascii="Times New Roman" w:hAnsi="Times New Roman" w:cs="Times New Roman"/>
          <w:sz w:val="24"/>
          <w:szCs w:val="24"/>
        </w:rPr>
        <w:t xml:space="preserve"> событиям и личностям отечественной и всеобщей истории Нового времени.</w:t>
      </w:r>
    </w:p>
    <w:p w:rsidR="00800E0A" w:rsidRPr="009972B1" w:rsidRDefault="00800E0A" w:rsidP="00800E0A">
      <w:pPr>
        <w:pStyle w:val="141"/>
        <w:shd w:val="clear" w:color="auto" w:fill="auto"/>
        <w:spacing w:line="240" w:lineRule="auto"/>
        <w:ind w:firstLine="454"/>
        <w:rPr>
          <w:rFonts w:ascii="Times New Roman" w:hAnsi="Times New Roman"/>
          <w:sz w:val="24"/>
          <w:szCs w:val="24"/>
        </w:rPr>
      </w:pPr>
      <w:r w:rsidRPr="009972B1">
        <w:rPr>
          <w:rFonts w:ascii="Times New Roman" w:hAnsi="Times New Roman"/>
          <w:sz w:val="24"/>
          <w:szCs w:val="24"/>
        </w:rPr>
        <w:t xml:space="preserve">Выпускник </w:t>
      </w:r>
      <w:r w:rsidRPr="009972B1">
        <w:rPr>
          <w:rFonts w:ascii="Times New Roman" w:hAnsi="Times New Roman"/>
          <w:sz w:val="24"/>
          <w:szCs w:val="24"/>
          <w:u w:val="single"/>
        </w:rPr>
        <w:t>получит возможность научиться</w:t>
      </w:r>
      <w:r w:rsidRPr="009972B1">
        <w:rPr>
          <w:rFonts w:ascii="Times New Roman" w:hAnsi="Times New Roman"/>
          <w:sz w:val="24"/>
          <w:szCs w:val="24"/>
        </w:rPr>
        <w:t>:</w:t>
      </w:r>
    </w:p>
    <w:p w:rsidR="00800E0A" w:rsidRPr="009972B1" w:rsidRDefault="00800E0A" w:rsidP="00800E0A">
      <w:pPr>
        <w:pStyle w:val="141"/>
        <w:shd w:val="clear" w:color="auto" w:fill="auto"/>
        <w:tabs>
          <w:tab w:val="left" w:pos="614"/>
        </w:tabs>
        <w:spacing w:line="240" w:lineRule="auto"/>
        <w:ind w:firstLine="454"/>
        <w:rPr>
          <w:rFonts w:ascii="Times New Roman" w:hAnsi="Times New Roman"/>
          <w:sz w:val="24"/>
          <w:szCs w:val="24"/>
        </w:rPr>
      </w:pPr>
      <w:r w:rsidRPr="009972B1">
        <w:rPr>
          <w:rFonts w:ascii="Times New Roman" w:hAnsi="Times New Roman"/>
          <w:sz w:val="24"/>
          <w:szCs w:val="24"/>
        </w:rPr>
        <w:t>• используя историческую карту, характеризовать социально-экономическое и политическое развитие России,других государств в Новое время;</w:t>
      </w:r>
    </w:p>
    <w:p w:rsidR="00800E0A" w:rsidRPr="009972B1" w:rsidRDefault="00800E0A" w:rsidP="00800E0A">
      <w:pPr>
        <w:pStyle w:val="141"/>
        <w:shd w:val="clear" w:color="auto" w:fill="auto"/>
        <w:tabs>
          <w:tab w:val="left" w:pos="624"/>
        </w:tabs>
        <w:spacing w:line="240" w:lineRule="auto"/>
        <w:ind w:firstLine="454"/>
        <w:rPr>
          <w:rFonts w:ascii="Times New Roman" w:hAnsi="Times New Roman"/>
          <w:sz w:val="24"/>
          <w:szCs w:val="24"/>
        </w:rPr>
      </w:pPr>
      <w:r w:rsidRPr="009972B1">
        <w:rPr>
          <w:rFonts w:ascii="Times New Roman" w:hAnsi="Times New Roman"/>
          <w:sz w:val="24"/>
          <w:szCs w:val="24"/>
        </w:rPr>
        <w:t>• использовать элементы источниковедческого анализа при работе с историческими материалами (определениепринадлежности и достоверности источника, позиций автора и др.);</w:t>
      </w:r>
    </w:p>
    <w:p w:rsidR="00800E0A" w:rsidRPr="009972B1" w:rsidRDefault="00800E0A" w:rsidP="00800E0A">
      <w:pPr>
        <w:pStyle w:val="141"/>
        <w:shd w:val="clear" w:color="auto" w:fill="auto"/>
        <w:tabs>
          <w:tab w:val="left" w:pos="614"/>
        </w:tabs>
        <w:spacing w:line="240" w:lineRule="auto"/>
        <w:ind w:firstLine="454"/>
        <w:rPr>
          <w:rFonts w:ascii="Times New Roman" w:hAnsi="Times New Roman"/>
          <w:sz w:val="24"/>
          <w:szCs w:val="24"/>
        </w:rPr>
      </w:pPr>
      <w:r w:rsidRPr="009972B1">
        <w:rPr>
          <w:rFonts w:ascii="Times New Roman" w:hAnsi="Times New Roman"/>
          <w:sz w:val="24"/>
          <w:szCs w:val="24"/>
        </w:rPr>
        <w:lastRenderedPageBreak/>
        <w:t>• сравнивать развитие России и других стран в Новоевремя, объяснять, в чём заключались общие черты и особенности;</w:t>
      </w:r>
    </w:p>
    <w:p w:rsidR="00800E0A" w:rsidRPr="009972B1" w:rsidRDefault="00800E0A" w:rsidP="00800E0A">
      <w:pPr>
        <w:pStyle w:val="141"/>
        <w:shd w:val="clear" w:color="auto" w:fill="auto"/>
        <w:tabs>
          <w:tab w:val="left" w:pos="610"/>
        </w:tabs>
        <w:spacing w:line="240" w:lineRule="auto"/>
        <w:ind w:firstLine="454"/>
        <w:rPr>
          <w:rFonts w:ascii="Times New Roman" w:hAnsi="Times New Roman"/>
          <w:sz w:val="24"/>
          <w:szCs w:val="24"/>
        </w:rPr>
      </w:pPr>
      <w:r w:rsidRPr="009972B1">
        <w:rPr>
          <w:rFonts w:ascii="Times New Roman" w:hAnsi="Times New Roman"/>
          <w:sz w:val="24"/>
          <w:szCs w:val="24"/>
        </w:rPr>
        <w:t>• применять знания по истории России и своего краяв Новое время при составлении описаний историческихи культурных памятников своего города, края и т. д.</w:t>
      </w:r>
    </w:p>
    <w:p w:rsidR="00800E0A" w:rsidRPr="009972B1" w:rsidRDefault="00800E0A" w:rsidP="00800E0A">
      <w:pPr>
        <w:spacing w:after="0" w:line="240" w:lineRule="auto"/>
        <w:rPr>
          <w:rFonts w:ascii="Times New Roman" w:hAnsi="Times New Roman" w:cs="Times New Roman"/>
          <w:sz w:val="28"/>
          <w:szCs w:val="28"/>
        </w:rPr>
      </w:pPr>
    </w:p>
    <w:p w:rsidR="00800E0A" w:rsidRPr="009972B1" w:rsidRDefault="00800E0A" w:rsidP="00800E0A">
      <w:pPr>
        <w:spacing w:after="0" w:line="240" w:lineRule="auto"/>
        <w:jc w:val="center"/>
        <w:rPr>
          <w:rFonts w:ascii="Times New Roman" w:hAnsi="Times New Roman" w:cs="Times New Roman"/>
          <w:b/>
          <w:bCs/>
          <w:sz w:val="28"/>
          <w:szCs w:val="28"/>
          <w:u w:val="single"/>
        </w:rPr>
      </w:pPr>
      <w:r w:rsidRPr="009972B1">
        <w:rPr>
          <w:rFonts w:ascii="Times New Roman" w:hAnsi="Times New Roman" w:cs="Times New Roman"/>
          <w:b/>
          <w:bCs/>
          <w:sz w:val="28"/>
          <w:szCs w:val="28"/>
          <w:u w:val="single"/>
        </w:rPr>
        <w:t>Содержание курса "История России" (в рамках учебного предмета «История»)</w:t>
      </w:r>
    </w:p>
    <w:p w:rsidR="00800E0A" w:rsidRPr="009972B1" w:rsidRDefault="00800E0A" w:rsidP="00800E0A">
      <w:pPr>
        <w:widowControl w:val="0"/>
        <w:autoSpaceDE w:val="0"/>
        <w:autoSpaceDN w:val="0"/>
        <w:adjustRightInd w:val="0"/>
        <w:spacing w:after="0" w:line="240" w:lineRule="auto"/>
        <w:jc w:val="center"/>
        <w:rPr>
          <w:rFonts w:ascii="Times New Roman" w:hAnsi="Times New Roman" w:cs="Times New Roman"/>
          <w:b/>
          <w:bCs/>
          <w:sz w:val="24"/>
          <w:szCs w:val="24"/>
        </w:rPr>
      </w:pPr>
    </w:p>
    <w:p w:rsidR="00800E0A" w:rsidRPr="009972B1" w:rsidRDefault="00800E0A" w:rsidP="00800E0A">
      <w:pPr>
        <w:widowControl w:val="0"/>
        <w:autoSpaceDE w:val="0"/>
        <w:autoSpaceDN w:val="0"/>
        <w:adjustRightInd w:val="0"/>
        <w:spacing w:after="0" w:line="240" w:lineRule="auto"/>
        <w:jc w:val="center"/>
        <w:rPr>
          <w:rFonts w:ascii="Times New Roman" w:hAnsi="Times New Roman" w:cs="Times New Roman"/>
          <w:b/>
          <w:bCs/>
          <w:sz w:val="24"/>
          <w:szCs w:val="24"/>
        </w:rPr>
      </w:pPr>
      <w:r w:rsidRPr="009972B1">
        <w:rPr>
          <w:rFonts w:ascii="Times New Roman" w:hAnsi="Times New Roman" w:cs="Times New Roman"/>
          <w:b/>
          <w:bCs/>
          <w:sz w:val="24"/>
          <w:szCs w:val="24"/>
        </w:rPr>
        <w:t xml:space="preserve">8 класс </w:t>
      </w:r>
    </w:p>
    <w:p w:rsidR="00800E0A" w:rsidRPr="009972B1" w:rsidRDefault="00800E0A" w:rsidP="00800E0A">
      <w:pPr>
        <w:widowControl w:val="0"/>
        <w:autoSpaceDE w:val="0"/>
        <w:autoSpaceDN w:val="0"/>
        <w:adjustRightInd w:val="0"/>
        <w:spacing w:after="0" w:line="240" w:lineRule="auto"/>
        <w:rPr>
          <w:rFonts w:ascii="Times New Roman" w:hAnsi="Times New Roman" w:cs="Times New Roman"/>
          <w:b/>
          <w:bCs/>
          <w:sz w:val="24"/>
          <w:szCs w:val="24"/>
        </w:rPr>
      </w:pPr>
    </w:p>
    <w:p w:rsidR="00800E0A" w:rsidRPr="009972B1" w:rsidRDefault="00800E0A" w:rsidP="00800E0A">
      <w:pPr>
        <w:widowControl w:val="0"/>
        <w:autoSpaceDE w:val="0"/>
        <w:autoSpaceDN w:val="0"/>
        <w:adjustRightInd w:val="0"/>
        <w:spacing w:after="0" w:line="240" w:lineRule="auto"/>
        <w:jc w:val="center"/>
        <w:rPr>
          <w:rFonts w:ascii="Times New Roman" w:hAnsi="Times New Roman" w:cs="Times New Roman"/>
          <w:b/>
          <w:bCs/>
          <w:sz w:val="24"/>
          <w:szCs w:val="24"/>
        </w:rPr>
      </w:pPr>
      <w:r w:rsidRPr="009972B1">
        <w:rPr>
          <w:rFonts w:ascii="Times New Roman" w:hAnsi="Times New Roman" w:cs="Times New Roman"/>
          <w:b/>
          <w:bCs/>
          <w:sz w:val="24"/>
          <w:szCs w:val="24"/>
        </w:rPr>
        <w:t>ИСТОРИЯ РОССИИ</w:t>
      </w:r>
    </w:p>
    <w:p w:rsidR="00800E0A" w:rsidRPr="009972B1" w:rsidRDefault="00800E0A" w:rsidP="00800E0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 xml:space="preserve">РОССИЯ В КОНЦЕ XVII – </w:t>
      </w:r>
      <w:r w:rsidRPr="009972B1">
        <w:rPr>
          <w:rFonts w:ascii="Times New Roman" w:hAnsi="Times New Roman" w:cs="Times New Roman"/>
          <w:color w:val="000000"/>
          <w:sz w:val="24"/>
          <w:szCs w:val="24"/>
          <w:lang w:val="en-US" w:eastAsia="ru-RU"/>
        </w:rPr>
        <w:t>XVIII</w:t>
      </w:r>
      <w:r w:rsidRPr="009972B1">
        <w:rPr>
          <w:rFonts w:ascii="Times New Roman" w:hAnsi="Times New Roman" w:cs="Times New Roman"/>
          <w:color w:val="000000"/>
          <w:sz w:val="24"/>
          <w:szCs w:val="24"/>
          <w:lang w:eastAsia="ru-RU"/>
        </w:rPr>
        <w:t xml:space="preserve"> ВЕКЕ: ОТ ЦАРСТВА К ИМПЕРИИ</w:t>
      </w:r>
    </w:p>
    <w:p w:rsidR="00800E0A" w:rsidRPr="009972B1" w:rsidRDefault="00800E0A" w:rsidP="00800E0A">
      <w:pPr>
        <w:suppressAutoHyphens/>
        <w:spacing w:after="0" w:line="240" w:lineRule="auto"/>
        <w:ind w:left="1360" w:right="108" w:hanging="1360"/>
        <w:jc w:val="center"/>
        <w:rPr>
          <w:rFonts w:ascii="Times New Roman" w:hAnsi="Times New Roman"/>
          <w:sz w:val="24"/>
          <w:szCs w:val="24"/>
        </w:rPr>
      </w:pP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9972B1">
        <w:rPr>
          <w:rFonts w:ascii="Times New Roman" w:hAnsi="Times New Roman" w:cs="Times New Roman"/>
          <w:b/>
          <w:bCs/>
          <w:color w:val="000000"/>
          <w:sz w:val="24"/>
          <w:szCs w:val="24"/>
          <w:lang w:eastAsia="ru-RU"/>
        </w:rPr>
        <w:t>Россия в эпоху преобразований Петра I</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Причины и предпосылки преобразований, дискуссии по этому вопросу. Россия и Европа в конце XVII в. Модернизация как жизненно важная национальная задача.</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FFFFFF"/>
          <w:sz w:val="24"/>
          <w:szCs w:val="24"/>
          <w:lang w:eastAsia="ru-RU"/>
        </w:rPr>
      </w:pPr>
      <w:r w:rsidRPr="009972B1">
        <w:rPr>
          <w:rFonts w:ascii="Times New Roman" w:hAnsi="Times New Roman" w:cs="Times New Roman"/>
          <w:b/>
          <w:bCs/>
          <w:color w:val="FFFFFF"/>
          <w:sz w:val="24"/>
          <w:szCs w:val="24"/>
          <w:lang w:eastAsia="ru-RU"/>
        </w:rPr>
        <w:t>22</w:t>
      </w:r>
      <w:r w:rsidRPr="009972B1">
        <w:rPr>
          <w:rFonts w:ascii="Times New Roman" w:hAnsi="Times New Roman" w:cs="Times New Roman"/>
          <w:color w:val="000000"/>
          <w:sz w:val="24"/>
          <w:szCs w:val="24"/>
          <w:lang w:eastAsia="ru-RU"/>
        </w:rPr>
        <w:t>Начало царствования Петра I, борьба за власть. Правление царевны Софьи. Стрелецкие бунты. Хованщина. Первые шагина пути преобразований. Азовские походы. Великое посольствои его значение. Сподвижники Петра I.</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Экономическая политика. 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 ном управлении и усиление налогового гнета. Положение крестьян. Переписи населения (ревизии).</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Реформы управления. Реформы местного управления (бурмистры и Ратуша), городская и губернская (областная) реформы. Сенат, коллегии, органы надзора и суда. Усиление централиза- ции и бюрократизации управления. Генеральный регламент. Санкт-Петербург — новая столица.</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Первые гвардейские полки. Создание регулярной армии, военного флота. Рекрутские наборы.</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Церковная реформа. Упразднение патриаршества, учреждение Синода. Положение конфессий.</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Оппозиция реформам Петра I. Социальные движения в первой четверти XVIII в. Восстания в Астрахани, Башкирии, на Дону. Дело царевича Алексея.</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Внешняя политика.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Закрепление России на берегах Балтики. Провозглашение России империей. Каспийский поход Петра I.</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Преобразования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в Петровскую эпоху. Скульптура и архитектура. Памятники раннего барокко.</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FFFFFF"/>
          <w:sz w:val="24"/>
          <w:szCs w:val="24"/>
          <w:lang w:eastAsia="ru-RU"/>
        </w:rPr>
      </w:pPr>
      <w:r w:rsidRPr="009972B1">
        <w:rPr>
          <w:rFonts w:ascii="Times New Roman" w:hAnsi="Times New Roman" w:cs="Times New Roman"/>
          <w:b/>
          <w:bCs/>
          <w:color w:val="FFFFFF"/>
          <w:sz w:val="24"/>
          <w:szCs w:val="24"/>
          <w:lang w:eastAsia="ru-RU"/>
        </w:rPr>
        <w:t>23</w:t>
      </w:r>
      <w:r w:rsidRPr="009972B1">
        <w:rPr>
          <w:rFonts w:ascii="Times New Roman" w:hAnsi="Times New Roman" w:cs="Times New Roman"/>
          <w:color w:val="000000"/>
          <w:sz w:val="24"/>
          <w:szCs w:val="24"/>
          <w:lang w:eastAsia="ru-RU"/>
        </w:rPr>
        <w:t>Повседневная жизнь и быт правящей элиты и основной массынаселения. Перемены в образе жизни российского дворянства.Новые формы социальной коммуникации в дворянской среде. Ассамблеи, балы, фейерверки, светские государственные праздники. «Европейский» стиль в одежде, развлечениях, питании.Изменения в положении женщин.</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Итоги, последствия и значение петровских преобразований. Образ Петра I в русской культуре.</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9972B1">
        <w:rPr>
          <w:rFonts w:ascii="Times New Roman" w:hAnsi="Times New Roman" w:cs="Times New Roman"/>
          <w:b/>
          <w:bCs/>
          <w:color w:val="000000"/>
          <w:sz w:val="24"/>
          <w:szCs w:val="24"/>
          <w:lang w:eastAsia="ru-RU"/>
        </w:rPr>
        <w:t>После Петра Великого: «эпоха дворцовых переворотов»</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w:t>
      </w:r>
      <w:r w:rsidRPr="009972B1">
        <w:rPr>
          <w:rFonts w:ascii="Times New Roman" w:hAnsi="Times New Roman" w:cs="Times New Roman"/>
          <w:color w:val="000000"/>
          <w:sz w:val="24"/>
          <w:szCs w:val="24"/>
          <w:lang w:eastAsia="ru-RU"/>
        </w:rPr>
        <w:lastRenderedPageBreak/>
        <w:t>«Кондиции верховников» и приход к власти Анны Иоанновны. Кабинет ми- нистров. Роль Э. Бирона, А. И. Остермана, А. П. Волынского, Б. Х. Миниха в политической жизни страны.</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Укрепление границ империи на Украине и на юго-восточной окраине. Переход Младшего жуза в Казахстане под суверенитет Российской империи. Война с Османской империей.</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Россия при Елизавете Петровне.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Россия в международных конфликтах 1740—1750-х годов. Участие в Семилетней войне.</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Петр III. Манифест о вольности дворянства. Переворот 28 июня 1762 г.</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9972B1">
        <w:rPr>
          <w:rFonts w:ascii="Times New Roman" w:hAnsi="Times New Roman" w:cs="Times New Roman"/>
          <w:b/>
          <w:bCs/>
          <w:color w:val="000000"/>
          <w:sz w:val="24"/>
          <w:szCs w:val="24"/>
          <w:lang w:eastAsia="ru-RU"/>
        </w:rPr>
        <w:t>Россия в 1760—1790-х годах. Правление Екатерины II и Павла I</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 xml:space="preserve">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Национальная политика. 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 влечению иностранцев в Россию.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Экономическое развитие России во второй половине XVIII в. Крестьяне: крепостные, государственные, монастырские. Условия жизни кре</w:t>
      </w:r>
      <w:r w:rsidRPr="00D05031">
        <w:rPr>
          <w:rFonts w:ascii="Times New Roman" w:hAnsi="Times New Roman" w:cs="Times New Roman"/>
          <w:color w:val="000000"/>
          <w:sz w:val="24"/>
          <w:szCs w:val="24"/>
          <w:lang w:eastAsia="ru-RU"/>
        </w:rPr>
        <w:t>постной деревни. Права помещика по отношениюк своим крепостным. Барщин</w:t>
      </w:r>
      <w:r>
        <w:rPr>
          <w:rFonts w:ascii="Times New Roman" w:hAnsi="Times New Roman" w:cs="Times New Roman"/>
          <w:color w:val="000000"/>
          <w:sz w:val="24"/>
          <w:szCs w:val="24"/>
          <w:lang w:eastAsia="ru-RU"/>
        </w:rPr>
        <w:t>ное и оброчное хозяйство. Дворо</w:t>
      </w:r>
      <w:r w:rsidRPr="00D05031">
        <w:rPr>
          <w:rFonts w:ascii="Times New Roman" w:hAnsi="Times New Roman" w:cs="Times New Roman"/>
          <w:color w:val="000000"/>
          <w:sz w:val="24"/>
          <w:szCs w:val="24"/>
          <w:lang w:eastAsia="ru-RU"/>
        </w:rPr>
        <w:t>вые люди. Роль крепостного строя в экономике страны.</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Промышленность в городе и </w:t>
      </w:r>
      <w:r>
        <w:rPr>
          <w:rFonts w:ascii="Times New Roman" w:hAnsi="Times New Roman" w:cs="Times New Roman"/>
          <w:color w:val="000000"/>
          <w:sz w:val="24"/>
          <w:szCs w:val="24"/>
          <w:lang w:eastAsia="ru-RU"/>
        </w:rPr>
        <w:t>деревне. Роль государства, купе</w:t>
      </w:r>
      <w:r w:rsidRPr="00D05031">
        <w:rPr>
          <w:rFonts w:ascii="Times New Roman" w:hAnsi="Times New Roman" w:cs="Times New Roman"/>
          <w:color w:val="000000"/>
          <w:sz w:val="24"/>
          <w:szCs w:val="24"/>
          <w:lang w:eastAsia="ru-RU"/>
        </w:rPr>
        <w:t>чества, помещиков в развитии промышленности. Крепостнойи вольнонаемный труд. Привлечение креп</w:t>
      </w:r>
      <w:r>
        <w:rPr>
          <w:rFonts w:ascii="Times New Roman" w:hAnsi="Times New Roman" w:cs="Times New Roman"/>
          <w:color w:val="000000"/>
          <w:sz w:val="24"/>
          <w:szCs w:val="24"/>
          <w:lang w:eastAsia="ru-RU"/>
        </w:rPr>
        <w:t>остных оброчных кре</w:t>
      </w:r>
      <w:r w:rsidRPr="00D05031">
        <w:rPr>
          <w:rFonts w:ascii="Times New Roman" w:hAnsi="Times New Roman" w:cs="Times New Roman"/>
          <w:color w:val="000000"/>
          <w:sz w:val="24"/>
          <w:szCs w:val="24"/>
          <w:lang w:eastAsia="ru-RU"/>
        </w:rPr>
        <w:t>стьян к работе на мануфакт</w:t>
      </w:r>
      <w:r>
        <w:rPr>
          <w:rFonts w:ascii="Times New Roman" w:hAnsi="Times New Roman" w:cs="Times New Roman"/>
          <w:color w:val="000000"/>
          <w:sz w:val="24"/>
          <w:szCs w:val="24"/>
          <w:lang w:eastAsia="ru-RU"/>
        </w:rPr>
        <w:t>урах. Развитие крестьянских про</w:t>
      </w:r>
      <w:r w:rsidRPr="00D05031">
        <w:rPr>
          <w:rFonts w:ascii="Times New Roman" w:hAnsi="Times New Roman" w:cs="Times New Roman"/>
          <w:color w:val="000000"/>
          <w:sz w:val="24"/>
          <w:szCs w:val="24"/>
          <w:lang w:eastAsia="ru-RU"/>
        </w:rPr>
        <w:t>мыслов. Рост текстильной промышленности, распространениепроизводства хлопчатобумажных тканей. Начало известныхпредпринимательских династ</w:t>
      </w:r>
      <w:r>
        <w:rPr>
          <w:rFonts w:ascii="Times New Roman" w:hAnsi="Times New Roman" w:cs="Times New Roman"/>
          <w:color w:val="000000"/>
          <w:sz w:val="24"/>
          <w:szCs w:val="24"/>
          <w:lang w:eastAsia="ru-RU"/>
        </w:rPr>
        <w:t>ий (Морозовы, Рябушинские, Гаре</w:t>
      </w:r>
      <w:r w:rsidRPr="00D05031">
        <w:rPr>
          <w:rFonts w:ascii="Times New Roman" w:hAnsi="Times New Roman" w:cs="Times New Roman"/>
          <w:color w:val="000000"/>
          <w:sz w:val="24"/>
          <w:szCs w:val="24"/>
          <w:lang w:eastAsia="ru-RU"/>
        </w:rPr>
        <w:t>лины, Прохоровы, Демидовы и др.).</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Внутренняя и внешняя торг</w:t>
      </w:r>
      <w:r>
        <w:rPr>
          <w:rFonts w:ascii="Times New Roman" w:hAnsi="Times New Roman" w:cs="Times New Roman"/>
          <w:color w:val="000000"/>
          <w:sz w:val="24"/>
          <w:szCs w:val="24"/>
          <w:lang w:eastAsia="ru-RU"/>
        </w:rPr>
        <w:t>овля. Торговые пути внутри стра</w:t>
      </w:r>
      <w:r w:rsidRPr="00D05031">
        <w:rPr>
          <w:rFonts w:ascii="Times New Roman" w:hAnsi="Times New Roman" w:cs="Times New Roman"/>
          <w:color w:val="000000"/>
          <w:sz w:val="24"/>
          <w:szCs w:val="24"/>
          <w:lang w:eastAsia="ru-RU"/>
        </w:rPr>
        <w:t>ны. Водно-транспортные системы: Вышневолоцкая, Тихвинская,Мариинская и др. Ярмарки и их роль во внутренней торговле.Макарьевская, Ирбитская, Свенская, Коренная ярмарки</w:t>
      </w:r>
      <w:r>
        <w:rPr>
          <w:rFonts w:ascii="Times New Roman" w:hAnsi="Times New Roman" w:cs="Times New Roman"/>
          <w:color w:val="000000"/>
          <w:sz w:val="24"/>
          <w:szCs w:val="24"/>
          <w:lang w:eastAsia="ru-RU"/>
        </w:rPr>
        <w:t>. Ярмар</w:t>
      </w:r>
      <w:r w:rsidRPr="00D05031">
        <w:rPr>
          <w:rFonts w:ascii="Times New Roman" w:hAnsi="Times New Roman" w:cs="Times New Roman"/>
          <w:color w:val="000000"/>
          <w:sz w:val="24"/>
          <w:szCs w:val="24"/>
          <w:lang w:eastAsia="ru-RU"/>
        </w:rPr>
        <w:t>ки на Украине. Партнеры России во внешней торговле в Европеи в мире. Обеспечение активного внешнеторгового баланса.</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Обострение социальных п</w:t>
      </w:r>
      <w:r>
        <w:rPr>
          <w:rFonts w:ascii="Times New Roman" w:hAnsi="Times New Roman" w:cs="Times New Roman"/>
          <w:color w:val="000000"/>
          <w:sz w:val="24"/>
          <w:szCs w:val="24"/>
          <w:lang w:eastAsia="ru-RU"/>
        </w:rPr>
        <w:t>ротиворечий. Чумной бунт в Моск</w:t>
      </w:r>
      <w:r w:rsidRPr="00D05031">
        <w:rPr>
          <w:rFonts w:ascii="Times New Roman" w:hAnsi="Times New Roman" w:cs="Times New Roman"/>
          <w:color w:val="000000"/>
          <w:sz w:val="24"/>
          <w:szCs w:val="24"/>
          <w:lang w:eastAsia="ru-RU"/>
        </w:rPr>
        <w:t>ве. Восстание под предводите</w:t>
      </w:r>
      <w:r>
        <w:rPr>
          <w:rFonts w:ascii="Times New Roman" w:hAnsi="Times New Roman" w:cs="Times New Roman"/>
          <w:color w:val="000000"/>
          <w:sz w:val="24"/>
          <w:szCs w:val="24"/>
          <w:lang w:eastAsia="ru-RU"/>
        </w:rPr>
        <w:t>льством Емельяна Пугачева. Анти</w:t>
      </w:r>
      <w:r w:rsidRPr="00D05031">
        <w:rPr>
          <w:rFonts w:ascii="Times New Roman" w:hAnsi="Times New Roman" w:cs="Times New Roman"/>
          <w:color w:val="000000"/>
          <w:sz w:val="24"/>
          <w:szCs w:val="24"/>
          <w:lang w:eastAsia="ru-RU"/>
        </w:rPr>
        <w:t>дворянский и антикрепостниче</w:t>
      </w:r>
      <w:r>
        <w:rPr>
          <w:rFonts w:ascii="Times New Roman" w:hAnsi="Times New Roman" w:cs="Times New Roman"/>
          <w:color w:val="000000"/>
          <w:sz w:val="24"/>
          <w:szCs w:val="24"/>
          <w:lang w:eastAsia="ru-RU"/>
        </w:rPr>
        <w:t>ский характер движения. Роль ка</w:t>
      </w:r>
      <w:r w:rsidRPr="00D05031">
        <w:rPr>
          <w:rFonts w:ascii="Times New Roman" w:hAnsi="Times New Roman" w:cs="Times New Roman"/>
          <w:color w:val="000000"/>
          <w:sz w:val="24"/>
          <w:szCs w:val="24"/>
          <w:lang w:eastAsia="ru-RU"/>
        </w:rPr>
        <w:t>зачества, народов Урала и По</w:t>
      </w:r>
      <w:r>
        <w:rPr>
          <w:rFonts w:ascii="Times New Roman" w:hAnsi="Times New Roman" w:cs="Times New Roman"/>
          <w:color w:val="000000"/>
          <w:sz w:val="24"/>
          <w:szCs w:val="24"/>
          <w:lang w:eastAsia="ru-RU"/>
        </w:rPr>
        <w:t>волжья в восстании. Влияние вос</w:t>
      </w:r>
      <w:r w:rsidRPr="00D05031">
        <w:rPr>
          <w:rFonts w:ascii="Times New Roman" w:hAnsi="Times New Roman" w:cs="Times New Roman"/>
          <w:color w:val="000000"/>
          <w:sz w:val="24"/>
          <w:szCs w:val="24"/>
          <w:lang w:eastAsia="ru-RU"/>
        </w:rPr>
        <w:t>стания на внутреннюю политику и развитие общественноймысли.</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Внешняя политика России </w:t>
      </w:r>
      <w:r>
        <w:rPr>
          <w:rFonts w:ascii="Times New Roman" w:hAnsi="Times New Roman" w:cs="Times New Roman"/>
          <w:color w:val="000000"/>
          <w:sz w:val="24"/>
          <w:szCs w:val="24"/>
          <w:lang w:eastAsia="ru-RU"/>
        </w:rPr>
        <w:t>второй половины XVIII в., ее ос</w:t>
      </w:r>
      <w:r w:rsidRPr="00D05031">
        <w:rPr>
          <w:rFonts w:ascii="Times New Roman" w:hAnsi="Times New Roman" w:cs="Times New Roman"/>
          <w:color w:val="000000"/>
          <w:sz w:val="24"/>
          <w:szCs w:val="24"/>
          <w:lang w:eastAsia="ru-RU"/>
        </w:rPr>
        <w:t>новные задачи. Н. И. Панин и А. А. Безбородко.Борьба России за выход к Черному морю. Войны с Османскойимперией. П. А. Румянцев, А. В. Суворов, Ф. Ф. Ушаков, победыроссийских войск под их руководством. Присоединение Крымаи Северного Причерноморья.</w:t>
      </w:r>
      <w:r>
        <w:rPr>
          <w:rFonts w:ascii="Times New Roman" w:hAnsi="Times New Roman" w:cs="Times New Roman"/>
          <w:color w:val="000000"/>
          <w:sz w:val="24"/>
          <w:szCs w:val="24"/>
          <w:lang w:eastAsia="ru-RU"/>
        </w:rPr>
        <w:t xml:space="preserve"> Организация управления Новорос</w:t>
      </w:r>
      <w:r w:rsidRPr="00D05031">
        <w:rPr>
          <w:rFonts w:ascii="Times New Roman" w:hAnsi="Times New Roman" w:cs="Times New Roman"/>
          <w:color w:val="000000"/>
          <w:sz w:val="24"/>
          <w:szCs w:val="24"/>
          <w:lang w:eastAsia="ru-RU"/>
        </w:rPr>
        <w:t>сией. Строительство новых г</w:t>
      </w:r>
      <w:r>
        <w:rPr>
          <w:rFonts w:ascii="Times New Roman" w:hAnsi="Times New Roman" w:cs="Times New Roman"/>
          <w:color w:val="000000"/>
          <w:sz w:val="24"/>
          <w:szCs w:val="24"/>
          <w:lang w:eastAsia="ru-RU"/>
        </w:rPr>
        <w:t>ородов и портов. Основание Пяти</w:t>
      </w:r>
      <w:r w:rsidRPr="00D05031">
        <w:rPr>
          <w:rFonts w:ascii="Times New Roman" w:hAnsi="Times New Roman" w:cs="Times New Roman"/>
          <w:color w:val="000000"/>
          <w:sz w:val="24"/>
          <w:szCs w:val="24"/>
          <w:lang w:eastAsia="ru-RU"/>
        </w:rPr>
        <w:t xml:space="preserve">горска, Севастополя, Одессы, </w:t>
      </w:r>
      <w:r>
        <w:rPr>
          <w:rFonts w:ascii="Times New Roman" w:hAnsi="Times New Roman" w:cs="Times New Roman"/>
          <w:color w:val="000000"/>
          <w:sz w:val="24"/>
          <w:szCs w:val="24"/>
          <w:lang w:eastAsia="ru-RU"/>
        </w:rPr>
        <w:t>Херсона. Г. А. Потемкин. Путеше</w:t>
      </w:r>
      <w:r w:rsidRPr="00D05031">
        <w:rPr>
          <w:rFonts w:ascii="Times New Roman" w:hAnsi="Times New Roman" w:cs="Times New Roman"/>
          <w:color w:val="000000"/>
          <w:sz w:val="24"/>
          <w:szCs w:val="24"/>
          <w:lang w:eastAsia="ru-RU"/>
        </w:rPr>
        <w:t>ствие Екатерины II на юг в 1787 г.</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Участие России в раздела</w:t>
      </w:r>
      <w:r>
        <w:rPr>
          <w:rFonts w:ascii="Times New Roman" w:hAnsi="Times New Roman" w:cs="Times New Roman"/>
          <w:color w:val="000000"/>
          <w:sz w:val="24"/>
          <w:szCs w:val="24"/>
          <w:lang w:eastAsia="ru-RU"/>
        </w:rPr>
        <w:t>х Речи Посполитой. Политика Рос</w:t>
      </w:r>
      <w:r w:rsidRPr="00D05031">
        <w:rPr>
          <w:rFonts w:ascii="Times New Roman" w:hAnsi="Times New Roman" w:cs="Times New Roman"/>
          <w:color w:val="000000"/>
          <w:sz w:val="24"/>
          <w:szCs w:val="24"/>
          <w:lang w:eastAsia="ru-RU"/>
        </w:rPr>
        <w:t>сии в Польше до начала 1770-х годов: стремле</w:t>
      </w:r>
      <w:r>
        <w:rPr>
          <w:rFonts w:ascii="Times New Roman" w:hAnsi="Times New Roman" w:cs="Times New Roman"/>
          <w:color w:val="000000"/>
          <w:sz w:val="24"/>
          <w:szCs w:val="24"/>
          <w:lang w:eastAsia="ru-RU"/>
        </w:rPr>
        <w:t xml:space="preserve">ние к усилению </w:t>
      </w:r>
      <w:r w:rsidRPr="00D05031">
        <w:rPr>
          <w:rFonts w:ascii="Times New Roman" w:hAnsi="Times New Roman" w:cs="Times New Roman"/>
          <w:color w:val="000000"/>
          <w:sz w:val="24"/>
          <w:szCs w:val="24"/>
          <w:lang w:eastAsia="ru-RU"/>
        </w:rPr>
        <w:t>российского влияния в услови</w:t>
      </w:r>
      <w:r>
        <w:rPr>
          <w:rFonts w:ascii="Times New Roman" w:hAnsi="Times New Roman" w:cs="Times New Roman"/>
          <w:color w:val="000000"/>
          <w:sz w:val="24"/>
          <w:szCs w:val="24"/>
          <w:lang w:eastAsia="ru-RU"/>
        </w:rPr>
        <w:t>ях сохранения польского государ</w:t>
      </w:r>
      <w:r w:rsidRPr="00D05031">
        <w:rPr>
          <w:rFonts w:ascii="Times New Roman" w:hAnsi="Times New Roman" w:cs="Times New Roman"/>
          <w:color w:val="000000"/>
          <w:sz w:val="24"/>
          <w:szCs w:val="24"/>
          <w:lang w:eastAsia="ru-RU"/>
        </w:rPr>
        <w:t>ства. Участие России в разделах Польши вместе с империейГабсбургов и Пруссией. Первый</w:t>
      </w:r>
      <w:r>
        <w:rPr>
          <w:rFonts w:ascii="Times New Roman" w:hAnsi="Times New Roman" w:cs="Times New Roman"/>
          <w:color w:val="000000"/>
          <w:sz w:val="24"/>
          <w:szCs w:val="24"/>
          <w:lang w:eastAsia="ru-RU"/>
        </w:rPr>
        <w:t>, второй и третий разделы. Вхож</w:t>
      </w:r>
      <w:r w:rsidRPr="00D05031">
        <w:rPr>
          <w:rFonts w:ascii="Times New Roman" w:hAnsi="Times New Roman" w:cs="Times New Roman"/>
          <w:color w:val="000000"/>
          <w:sz w:val="24"/>
          <w:szCs w:val="24"/>
          <w:lang w:eastAsia="ru-RU"/>
        </w:rPr>
        <w:t>дение в состав России украинс</w:t>
      </w:r>
      <w:r>
        <w:rPr>
          <w:rFonts w:ascii="Times New Roman" w:hAnsi="Times New Roman" w:cs="Times New Roman"/>
          <w:color w:val="000000"/>
          <w:sz w:val="24"/>
          <w:szCs w:val="24"/>
          <w:lang w:eastAsia="ru-RU"/>
        </w:rPr>
        <w:t>ких и белорусских земель. Присо</w:t>
      </w:r>
      <w:r w:rsidRPr="00D05031">
        <w:rPr>
          <w:rFonts w:ascii="Times New Roman" w:hAnsi="Times New Roman" w:cs="Times New Roman"/>
          <w:color w:val="000000"/>
          <w:sz w:val="24"/>
          <w:szCs w:val="24"/>
          <w:lang w:eastAsia="ru-RU"/>
        </w:rPr>
        <w:t>единение Литвы и Курляндии. Борьба Польши за национальнуюнезависимость. Восстание по</w:t>
      </w:r>
      <w:r>
        <w:rPr>
          <w:rFonts w:ascii="Times New Roman" w:hAnsi="Times New Roman" w:cs="Times New Roman"/>
          <w:color w:val="000000"/>
          <w:sz w:val="24"/>
          <w:szCs w:val="24"/>
          <w:lang w:eastAsia="ru-RU"/>
        </w:rPr>
        <w:t>д предводительством Тадеуша Кос</w:t>
      </w:r>
      <w:r w:rsidRPr="00D05031">
        <w:rPr>
          <w:rFonts w:ascii="Times New Roman" w:hAnsi="Times New Roman" w:cs="Times New Roman"/>
          <w:color w:val="000000"/>
          <w:sz w:val="24"/>
          <w:szCs w:val="24"/>
          <w:lang w:eastAsia="ru-RU"/>
        </w:rPr>
        <w:t>тюшко.</w:t>
      </w:r>
    </w:p>
    <w:p w:rsidR="00800E0A"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lastRenderedPageBreak/>
        <w:t xml:space="preserve">Участие России в борьбе </w:t>
      </w:r>
      <w:r>
        <w:rPr>
          <w:rFonts w:ascii="Times New Roman" w:hAnsi="Times New Roman" w:cs="Times New Roman"/>
          <w:color w:val="000000"/>
          <w:sz w:val="24"/>
          <w:szCs w:val="24"/>
          <w:lang w:eastAsia="ru-RU"/>
        </w:rPr>
        <w:t>с революционной Францией. Италь</w:t>
      </w:r>
      <w:r w:rsidRPr="00D05031">
        <w:rPr>
          <w:rFonts w:ascii="Times New Roman" w:hAnsi="Times New Roman" w:cs="Times New Roman"/>
          <w:color w:val="000000"/>
          <w:sz w:val="24"/>
          <w:szCs w:val="24"/>
          <w:lang w:eastAsia="ru-RU"/>
        </w:rPr>
        <w:t>янский и Швейцарский походы</w:t>
      </w:r>
      <w:r>
        <w:rPr>
          <w:rFonts w:ascii="Times New Roman" w:hAnsi="Times New Roman" w:cs="Times New Roman"/>
          <w:color w:val="000000"/>
          <w:sz w:val="24"/>
          <w:szCs w:val="24"/>
          <w:lang w:eastAsia="ru-RU"/>
        </w:rPr>
        <w:t xml:space="preserve"> А. В. Суворова. Действия эскад</w:t>
      </w:r>
      <w:r w:rsidRPr="00D05031">
        <w:rPr>
          <w:rFonts w:ascii="Times New Roman" w:hAnsi="Times New Roman" w:cs="Times New Roman"/>
          <w:color w:val="000000"/>
          <w:sz w:val="24"/>
          <w:szCs w:val="24"/>
          <w:lang w:eastAsia="ru-RU"/>
        </w:rPr>
        <w:t>ры Ф. Ф. Ушакова в Средиземном море.</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D05031">
        <w:rPr>
          <w:rFonts w:ascii="Times New Roman" w:hAnsi="Times New Roman" w:cs="Times New Roman"/>
          <w:b/>
          <w:bCs/>
          <w:color w:val="000000"/>
          <w:sz w:val="24"/>
          <w:szCs w:val="24"/>
          <w:lang w:eastAsia="ru-RU"/>
        </w:rPr>
        <w:t>Культурное пространство</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Определяющее влияние и</w:t>
      </w:r>
      <w:r>
        <w:rPr>
          <w:rFonts w:ascii="Times New Roman" w:hAnsi="Times New Roman" w:cs="Times New Roman"/>
          <w:color w:val="000000"/>
          <w:sz w:val="24"/>
          <w:szCs w:val="24"/>
          <w:lang w:eastAsia="ru-RU"/>
        </w:rPr>
        <w:t>дей Просвещения в российской об</w:t>
      </w:r>
      <w:r w:rsidRPr="00D05031">
        <w:rPr>
          <w:rFonts w:ascii="Times New Roman" w:hAnsi="Times New Roman" w:cs="Times New Roman"/>
          <w:color w:val="000000"/>
          <w:sz w:val="24"/>
          <w:szCs w:val="24"/>
          <w:lang w:eastAsia="ru-RU"/>
        </w:rPr>
        <w:t>щественной мысли, публицист</w:t>
      </w:r>
      <w:r>
        <w:rPr>
          <w:rFonts w:ascii="Times New Roman" w:hAnsi="Times New Roman" w:cs="Times New Roman"/>
          <w:color w:val="000000"/>
          <w:sz w:val="24"/>
          <w:szCs w:val="24"/>
          <w:lang w:eastAsia="ru-RU"/>
        </w:rPr>
        <w:t>ике и литературе. Литература на</w:t>
      </w:r>
      <w:r w:rsidRPr="00D05031">
        <w:rPr>
          <w:rFonts w:ascii="Times New Roman" w:hAnsi="Times New Roman" w:cs="Times New Roman"/>
          <w:color w:val="000000"/>
          <w:sz w:val="24"/>
          <w:szCs w:val="24"/>
          <w:lang w:eastAsia="ru-RU"/>
        </w:rPr>
        <w:t>родов России в XVIII в. Первые журналы. Общественные идеив произведениях А. П. Сумарокова</w:t>
      </w:r>
      <w:r>
        <w:rPr>
          <w:rFonts w:ascii="Times New Roman" w:hAnsi="Times New Roman" w:cs="Times New Roman"/>
          <w:color w:val="000000"/>
          <w:sz w:val="24"/>
          <w:szCs w:val="24"/>
          <w:lang w:eastAsia="ru-RU"/>
        </w:rPr>
        <w:t>, Г. Р. Державина, Д. И. Фон</w:t>
      </w:r>
      <w:r w:rsidRPr="00D05031">
        <w:rPr>
          <w:rFonts w:ascii="Times New Roman" w:hAnsi="Times New Roman" w:cs="Times New Roman"/>
          <w:color w:val="000000"/>
          <w:sz w:val="24"/>
          <w:szCs w:val="24"/>
          <w:lang w:eastAsia="ru-RU"/>
        </w:rPr>
        <w:t>визина. Н. И. Новиков, материалы о положении крепостныхкрестьян в его журналах. А. Н. Радищев и его «Путешествиеиз Петербурга в Москву».</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Русская культура и культура </w:t>
      </w:r>
      <w:r>
        <w:rPr>
          <w:rFonts w:ascii="Times New Roman" w:hAnsi="Times New Roman" w:cs="Times New Roman"/>
          <w:color w:val="000000"/>
          <w:sz w:val="24"/>
          <w:szCs w:val="24"/>
          <w:lang w:eastAsia="ru-RU"/>
        </w:rPr>
        <w:t>народов России в XVIII в. Разви</w:t>
      </w:r>
      <w:r w:rsidRPr="00D05031">
        <w:rPr>
          <w:rFonts w:ascii="Times New Roman" w:hAnsi="Times New Roman" w:cs="Times New Roman"/>
          <w:color w:val="000000"/>
          <w:sz w:val="24"/>
          <w:szCs w:val="24"/>
          <w:lang w:eastAsia="ru-RU"/>
        </w:rPr>
        <w:t>тие новой, светской культуры после преобразований Петра I.Укрепление взаимосвязей с культурой стран Европы. Масонствов России. Распространение в России основных стилей и жанровевропейской художественной культуры (барокко, классицизм,рококо и др.). Вклад в развитие русской культ</w:t>
      </w:r>
      <w:r>
        <w:rPr>
          <w:rFonts w:ascii="Times New Roman" w:hAnsi="Times New Roman" w:cs="Times New Roman"/>
          <w:color w:val="000000"/>
          <w:sz w:val="24"/>
          <w:szCs w:val="24"/>
          <w:lang w:eastAsia="ru-RU"/>
        </w:rPr>
        <w:t>уры ученых, худож</w:t>
      </w:r>
      <w:r w:rsidRPr="00D05031">
        <w:rPr>
          <w:rFonts w:ascii="Times New Roman" w:hAnsi="Times New Roman" w:cs="Times New Roman"/>
          <w:color w:val="000000"/>
          <w:sz w:val="24"/>
          <w:szCs w:val="24"/>
          <w:lang w:eastAsia="ru-RU"/>
        </w:rPr>
        <w:t>ников, мастеров, прибывших из-за рубежа. Усиление внимания кжизни и культуре русского народа и историческому прошломуРоссии к концу столетия.</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Культура и быт российских сословий. Дворянство, жизньи быт дворянской усадьбы. Духовенство. </w:t>
      </w:r>
      <w:r>
        <w:rPr>
          <w:rFonts w:ascii="Times New Roman" w:hAnsi="Times New Roman" w:cs="Times New Roman"/>
          <w:color w:val="000000"/>
          <w:sz w:val="24"/>
          <w:szCs w:val="24"/>
          <w:lang w:eastAsia="ru-RU"/>
        </w:rPr>
        <w:t>Купечество. Крестьян</w:t>
      </w:r>
      <w:r w:rsidRPr="00D05031">
        <w:rPr>
          <w:rFonts w:ascii="Times New Roman" w:hAnsi="Times New Roman" w:cs="Times New Roman"/>
          <w:color w:val="000000"/>
          <w:sz w:val="24"/>
          <w:szCs w:val="24"/>
          <w:lang w:eastAsia="ru-RU"/>
        </w:rPr>
        <w:t>ство.</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Российская наука в XVIII в.</w:t>
      </w:r>
      <w:r>
        <w:rPr>
          <w:rFonts w:ascii="Times New Roman" w:hAnsi="Times New Roman" w:cs="Times New Roman"/>
          <w:color w:val="000000"/>
          <w:sz w:val="24"/>
          <w:szCs w:val="24"/>
          <w:lang w:eastAsia="ru-RU"/>
        </w:rPr>
        <w:t xml:space="preserve"> Академия наук в Санкт-Петербур</w:t>
      </w:r>
      <w:r w:rsidRPr="00D05031">
        <w:rPr>
          <w:rFonts w:ascii="Times New Roman" w:hAnsi="Times New Roman" w:cs="Times New Roman"/>
          <w:color w:val="000000"/>
          <w:sz w:val="24"/>
          <w:szCs w:val="24"/>
          <w:lang w:eastAsia="ru-RU"/>
        </w:rPr>
        <w:t xml:space="preserve">ге. Изучение страны — главная </w:t>
      </w:r>
      <w:r>
        <w:rPr>
          <w:rFonts w:ascii="Times New Roman" w:hAnsi="Times New Roman" w:cs="Times New Roman"/>
          <w:color w:val="000000"/>
          <w:sz w:val="24"/>
          <w:szCs w:val="24"/>
          <w:lang w:eastAsia="ru-RU"/>
        </w:rPr>
        <w:t>задача российской науки. Геогра</w:t>
      </w:r>
      <w:r w:rsidRPr="00D05031">
        <w:rPr>
          <w:rFonts w:ascii="Times New Roman" w:hAnsi="Times New Roman" w:cs="Times New Roman"/>
          <w:color w:val="000000"/>
          <w:sz w:val="24"/>
          <w:szCs w:val="24"/>
          <w:lang w:eastAsia="ru-RU"/>
        </w:rPr>
        <w:t>фические экспедиции. Вторая Камчатская экспедиция. ОсвоениеАляски и Западного побережья Северной Америки</w:t>
      </w:r>
      <w:r>
        <w:rPr>
          <w:rFonts w:ascii="Times New Roman" w:hAnsi="Times New Roman" w:cs="Times New Roman"/>
          <w:color w:val="000000"/>
          <w:sz w:val="24"/>
          <w:szCs w:val="24"/>
          <w:lang w:eastAsia="ru-RU"/>
        </w:rPr>
        <w:t>. Российско-</w:t>
      </w:r>
      <w:r w:rsidRPr="00D05031">
        <w:rPr>
          <w:rFonts w:ascii="Times New Roman" w:hAnsi="Times New Roman" w:cs="Times New Roman"/>
          <w:color w:val="000000"/>
          <w:sz w:val="24"/>
          <w:szCs w:val="24"/>
          <w:lang w:eastAsia="ru-RU"/>
        </w:rPr>
        <w:t>американская компания. Исследования в области отечественнойистории. Изучение российско</w:t>
      </w:r>
      <w:r>
        <w:rPr>
          <w:rFonts w:ascii="Times New Roman" w:hAnsi="Times New Roman" w:cs="Times New Roman"/>
          <w:color w:val="000000"/>
          <w:sz w:val="24"/>
          <w:szCs w:val="24"/>
          <w:lang w:eastAsia="ru-RU"/>
        </w:rPr>
        <w:t>й словесности и развитие литера</w:t>
      </w:r>
      <w:r w:rsidRPr="00D05031">
        <w:rPr>
          <w:rFonts w:ascii="Times New Roman" w:hAnsi="Times New Roman" w:cs="Times New Roman"/>
          <w:color w:val="000000"/>
          <w:sz w:val="24"/>
          <w:szCs w:val="24"/>
          <w:lang w:eastAsia="ru-RU"/>
        </w:rPr>
        <w:t>турного языка. Российская академия. Е. Р. Дашкова.</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М. В. Ломоносов и его вы</w:t>
      </w:r>
      <w:r>
        <w:rPr>
          <w:rFonts w:ascii="Times New Roman" w:hAnsi="Times New Roman" w:cs="Times New Roman"/>
          <w:color w:val="000000"/>
          <w:sz w:val="24"/>
          <w:szCs w:val="24"/>
          <w:lang w:eastAsia="ru-RU"/>
        </w:rPr>
        <w:t>дающаяся роль в становлении рос</w:t>
      </w:r>
      <w:r w:rsidRPr="00D05031">
        <w:rPr>
          <w:rFonts w:ascii="Times New Roman" w:hAnsi="Times New Roman" w:cs="Times New Roman"/>
          <w:color w:val="000000"/>
          <w:sz w:val="24"/>
          <w:szCs w:val="24"/>
          <w:lang w:eastAsia="ru-RU"/>
        </w:rPr>
        <w:t>сийской науки и образования.</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Образование в России в XVIII в. Основные педагогическиеидеи. Воспитание «новой п</w:t>
      </w:r>
      <w:r>
        <w:rPr>
          <w:rFonts w:ascii="Times New Roman" w:hAnsi="Times New Roman" w:cs="Times New Roman"/>
          <w:color w:val="000000"/>
          <w:sz w:val="24"/>
          <w:szCs w:val="24"/>
          <w:lang w:eastAsia="ru-RU"/>
        </w:rPr>
        <w:t>ороды» людей. Основание воспита</w:t>
      </w:r>
      <w:r w:rsidRPr="00D05031">
        <w:rPr>
          <w:rFonts w:ascii="Times New Roman" w:hAnsi="Times New Roman" w:cs="Times New Roman"/>
          <w:color w:val="000000"/>
          <w:sz w:val="24"/>
          <w:szCs w:val="24"/>
          <w:lang w:eastAsia="ru-RU"/>
        </w:rPr>
        <w:t>тельных домов в Санкт-Петер</w:t>
      </w:r>
      <w:r>
        <w:rPr>
          <w:rFonts w:ascii="Times New Roman" w:hAnsi="Times New Roman" w:cs="Times New Roman"/>
          <w:color w:val="000000"/>
          <w:sz w:val="24"/>
          <w:szCs w:val="24"/>
          <w:lang w:eastAsia="ru-RU"/>
        </w:rPr>
        <w:t>бурге и Москве, Смольного инсти</w:t>
      </w:r>
      <w:r w:rsidRPr="00D05031">
        <w:rPr>
          <w:rFonts w:ascii="Times New Roman" w:hAnsi="Times New Roman" w:cs="Times New Roman"/>
          <w:color w:val="000000"/>
          <w:sz w:val="24"/>
          <w:szCs w:val="24"/>
          <w:lang w:eastAsia="ru-RU"/>
        </w:rPr>
        <w:t>тута благородных девиц. Сосл</w:t>
      </w:r>
      <w:r>
        <w:rPr>
          <w:rFonts w:ascii="Times New Roman" w:hAnsi="Times New Roman" w:cs="Times New Roman"/>
          <w:color w:val="000000"/>
          <w:sz w:val="24"/>
          <w:szCs w:val="24"/>
          <w:lang w:eastAsia="ru-RU"/>
        </w:rPr>
        <w:t>овные учебные заведения для юно</w:t>
      </w:r>
      <w:r w:rsidRPr="00D05031">
        <w:rPr>
          <w:rFonts w:ascii="Times New Roman" w:hAnsi="Times New Roman" w:cs="Times New Roman"/>
          <w:color w:val="000000"/>
          <w:sz w:val="24"/>
          <w:szCs w:val="24"/>
          <w:lang w:eastAsia="ru-RU"/>
        </w:rPr>
        <w:t>шества из дворянства. Моск</w:t>
      </w:r>
      <w:r>
        <w:rPr>
          <w:rFonts w:ascii="Times New Roman" w:hAnsi="Times New Roman" w:cs="Times New Roman"/>
          <w:color w:val="000000"/>
          <w:sz w:val="24"/>
          <w:szCs w:val="24"/>
          <w:lang w:eastAsia="ru-RU"/>
        </w:rPr>
        <w:t>овский университет — первый рос</w:t>
      </w:r>
      <w:r w:rsidRPr="00D05031">
        <w:rPr>
          <w:rFonts w:ascii="Times New Roman" w:hAnsi="Times New Roman" w:cs="Times New Roman"/>
          <w:color w:val="000000"/>
          <w:sz w:val="24"/>
          <w:szCs w:val="24"/>
          <w:lang w:eastAsia="ru-RU"/>
        </w:rPr>
        <w:t>сийский университет.</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Русская архитектура XVIII </w:t>
      </w:r>
      <w:r>
        <w:rPr>
          <w:rFonts w:ascii="Times New Roman" w:hAnsi="Times New Roman" w:cs="Times New Roman"/>
          <w:color w:val="000000"/>
          <w:sz w:val="24"/>
          <w:szCs w:val="24"/>
          <w:lang w:eastAsia="ru-RU"/>
        </w:rPr>
        <w:t>в. Строительство Санкт-Петербур</w:t>
      </w:r>
      <w:r w:rsidRPr="00D05031">
        <w:rPr>
          <w:rFonts w:ascii="Times New Roman" w:hAnsi="Times New Roman" w:cs="Times New Roman"/>
          <w:color w:val="000000"/>
          <w:sz w:val="24"/>
          <w:szCs w:val="24"/>
          <w:lang w:eastAsia="ru-RU"/>
        </w:rPr>
        <w:t>га, формирование его городского плана. Регулярный характерзастройки Петербурга и других городов. Барокко в архитектуреМосквы и Петербурга. Перех</w:t>
      </w:r>
      <w:r>
        <w:rPr>
          <w:rFonts w:ascii="Times New Roman" w:hAnsi="Times New Roman" w:cs="Times New Roman"/>
          <w:color w:val="000000"/>
          <w:sz w:val="24"/>
          <w:szCs w:val="24"/>
          <w:lang w:eastAsia="ru-RU"/>
        </w:rPr>
        <w:t>од к классицизму, создание архи</w:t>
      </w:r>
      <w:r w:rsidRPr="00D05031">
        <w:rPr>
          <w:rFonts w:ascii="Times New Roman" w:hAnsi="Times New Roman" w:cs="Times New Roman"/>
          <w:color w:val="000000"/>
          <w:sz w:val="24"/>
          <w:szCs w:val="24"/>
          <w:lang w:eastAsia="ru-RU"/>
        </w:rPr>
        <w:t>тектурных ансамблей в стиле классицизма в обеих столицах.В. И. Баженов, М. Ф. Казаков.</w:t>
      </w:r>
    </w:p>
    <w:p w:rsidR="00800E0A"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Изобразительное искусство</w:t>
      </w:r>
      <w:r>
        <w:rPr>
          <w:rFonts w:ascii="Times New Roman" w:hAnsi="Times New Roman" w:cs="Times New Roman"/>
          <w:color w:val="000000"/>
          <w:sz w:val="24"/>
          <w:szCs w:val="24"/>
          <w:lang w:eastAsia="ru-RU"/>
        </w:rPr>
        <w:t xml:space="preserve"> в России, его выдающиеся масте</w:t>
      </w:r>
      <w:r w:rsidRPr="00D05031">
        <w:rPr>
          <w:rFonts w:ascii="Times New Roman" w:hAnsi="Times New Roman" w:cs="Times New Roman"/>
          <w:color w:val="000000"/>
          <w:sz w:val="24"/>
          <w:szCs w:val="24"/>
          <w:lang w:eastAsia="ru-RU"/>
        </w:rPr>
        <w:t>ра и произведения. Академия художеств в Санкт-Петербурге.Расцвет жанра парадного портрета в середине XVIII в. Новыевеяния в изобразительном искусстве в конце столетия.</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D05031">
        <w:rPr>
          <w:rFonts w:ascii="Times New Roman" w:hAnsi="Times New Roman" w:cs="Times New Roman"/>
          <w:b/>
          <w:bCs/>
          <w:color w:val="000000"/>
          <w:sz w:val="24"/>
          <w:szCs w:val="24"/>
          <w:lang w:eastAsia="ru-RU"/>
        </w:rPr>
        <w:t>Народы России в XVIII веке</w:t>
      </w:r>
    </w:p>
    <w:p w:rsidR="00800E0A"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Управление окраинами им</w:t>
      </w:r>
      <w:r>
        <w:rPr>
          <w:rFonts w:ascii="Times New Roman" w:hAnsi="Times New Roman" w:cs="Times New Roman"/>
          <w:color w:val="000000"/>
          <w:sz w:val="24"/>
          <w:szCs w:val="24"/>
          <w:lang w:eastAsia="ru-RU"/>
        </w:rPr>
        <w:t>перии. Башкирские восстания. По</w:t>
      </w:r>
      <w:r w:rsidRPr="00D05031">
        <w:rPr>
          <w:rFonts w:ascii="Times New Roman" w:hAnsi="Times New Roman" w:cs="Times New Roman"/>
          <w:color w:val="000000"/>
          <w:sz w:val="24"/>
          <w:szCs w:val="24"/>
          <w:lang w:eastAsia="ru-RU"/>
        </w:rPr>
        <w:t xml:space="preserve">литика по отношению к </w:t>
      </w:r>
      <w:r>
        <w:rPr>
          <w:rFonts w:ascii="Times New Roman" w:hAnsi="Times New Roman" w:cs="Times New Roman"/>
          <w:color w:val="000000"/>
          <w:sz w:val="24"/>
          <w:szCs w:val="24"/>
          <w:lang w:eastAsia="ru-RU"/>
        </w:rPr>
        <w:t>исламу. Освоение Новороссии, По</w:t>
      </w:r>
      <w:r w:rsidRPr="00D05031">
        <w:rPr>
          <w:rFonts w:ascii="Times New Roman" w:hAnsi="Times New Roman" w:cs="Times New Roman"/>
          <w:color w:val="000000"/>
          <w:sz w:val="24"/>
          <w:szCs w:val="24"/>
          <w:lang w:eastAsia="ru-RU"/>
        </w:rPr>
        <w:t>волжья и Южного Урала. Немецкие переселенцы. Формированиечерты оседлости.</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D05031">
        <w:rPr>
          <w:rFonts w:ascii="Times New Roman" w:hAnsi="Times New Roman" w:cs="Times New Roman"/>
          <w:b/>
          <w:bCs/>
          <w:color w:val="000000"/>
          <w:sz w:val="24"/>
          <w:szCs w:val="24"/>
          <w:lang w:eastAsia="ru-RU"/>
        </w:rPr>
        <w:t>Россия при Павле I</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Основные принципы внутр</w:t>
      </w:r>
      <w:r>
        <w:rPr>
          <w:rFonts w:ascii="Times New Roman" w:hAnsi="Times New Roman" w:cs="Times New Roman"/>
          <w:color w:val="000000"/>
          <w:sz w:val="24"/>
          <w:szCs w:val="24"/>
          <w:lang w:eastAsia="ru-RU"/>
        </w:rPr>
        <w:t>енней политики Павла I. Укрепле</w:t>
      </w:r>
      <w:r w:rsidRPr="00D05031">
        <w:rPr>
          <w:rFonts w:ascii="Times New Roman" w:hAnsi="Times New Roman" w:cs="Times New Roman"/>
          <w:color w:val="000000"/>
          <w:sz w:val="24"/>
          <w:szCs w:val="24"/>
          <w:lang w:eastAsia="ru-RU"/>
        </w:rPr>
        <w:t>ние абсолютизма через отказ</w:t>
      </w:r>
      <w:r>
        <w:rPr>
          <w:rFonts w:ascii="Times New Roman" w:hAnsi="Times New Roman" w:cs="Times New Roman"/>
          <w:color w:val="000000"/>
          <w:sz w:val="24"/>
          <w:szCs w:val="24"/>
          <w:lang w:eastAsia="ru-RU"/>
        </w:rPr>
        <w:t xml:space="preserve"> от принципов «просвещенного аб</w:t>
      </w:r>
      <w:r w:rsidRPr="00D05031">
        <w:rPr>
          <w:rFonts w:ascii="Times New Roman" w:hAnsi="Times New Roman" w:cs="Times New Roman"/>
          <w:color w:val="000000"/>
          <w:sz w:val="24"/>
          <w:szCs w:val="24"/>
          <w:lang w:eastAsia="ru-RU"/>
        </w:rPr>
        <w:t>солютизма» и усиление бюрократического и полиц</w:t>
      </w:r>
      <w:r>
        <w:rPr>
          <w:rFonts w:ascii="Times New Roman" w:hAnsi="Times New Roman" w:cs="Times New Roman"/>
          <w:color w:val="000000"/>
          <w:sz w:val="24"/>
          <w:szCs w:val="24"/>
          <w:lang w:eastAsia="ru-RU"/>
        </w:rPr>
        <w:t>ейского харак</w:t>
      </w:r>
      <w:r w:rsidRPr="00D05031">
        <w:rPr>
          <w:rFonts w:ascii="Times New Roman" w:hAnsi="Times New Roman" w:cs="Times New Roman"/>
          <w:color w:val="000000"/>
          <w:sz w:val="24"/>
          <w:szCs w:val="24"/>
          <w:lang w:eastAsia="ru-RU"/>
        </w:rPr>
        <w:t>тера государства и личной власти императора. Личность Павла Iи ее влияние на политику страны. Указы о наследии престолаи о трехдневной барщине.</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Политика Павла I по отн</w:t>
      </w:r>
      <w:r>
        <w:rPr>
          <w:rFonts w:ascii="Times New Roman" w:hAnsi="Times New Roman" w:cs="Times New Roman"/>
          <w:color w:val="000000"/>
          <w:sz w:val="24"/>
          <w:szCs w:val="24"/>
          <w:lang w:eastAsia="ru-RU"/>
        </w:rPr>
        <w:t>ошению к дворянству, взаимоотно</w:t>
      </w:r>
      <w:r w:rsidRPr="00D05031">
        <w:rPr>
          <w:rFonts w:ascii="Times New Roman" w:hAnsi="Times New Roman" w:cs="Times New Roman"/>
          <w:color w:val="000000"/>
          <w:sz w:val="24"/>
          <w:szCs w:val="24"/>
          <w:lang w:eastAsia="ru-RU"/>
        </w:rPr>
        <w:t>шение со столичной знатью. Меры в области внешней политикии причины дворцового переворота 11 марта 1801 г.</w:t>
      </w:r>
    </w:p>
    <w:p w:rsidR="00800E0A"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Внутренняя политика. Ограничение дворянских привилегий.</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D05031">
        <w:rPr>
          <w:rFonts w:ascii="Times New Roman" w:hAnsi="Times New Roman" w:cs="Times New Roman"/>
          <w:b/>
          <w:bCs/>
          <w:color w:val="000000"/>
          <w:sz w:val="24"/>
          <w:szCs w:val="24"/>
          <w:lang w:eastAsia="ru-RU"/>
        </w:rPr>
        <w:t>Региональный компонент</w:t>
      </w:r>
    </w:p>
    <w:p w:rsidR="00800E0A" w:rsidRPr="00D05031" w:rsidRDefault="00800E0A" w:rsidP="00800E0A">
      <w:pPr>
        <w:spacing w:after="0" w:line="240" w:lineRule="auto"/>
        <w:ind w:firstLine="709"/>
        <w:jc w:val="both"/>
        <w:rPr>
          <w:rFonts w:ascii="Times New Roman" w:hAnsi="Times New Roman" w:cs="Times New Roman"/>
          <w:b/>
          <w:sz w:val="24"/>
          <w:szCs w:val="24"/>
        </w:rPr>
      </w:pPr>
      <w:r>
        <w:rPr>
          <w:rFonts w:ascii="Times New Roman" w:hAnsi="Times New Roman" w:cs="Times New Roman"/>
          <w:color w:val="000000"/>
          <w:sz w:val="24"/>
          <w:szCs w:val="24"/>
          <w:lang w:eastAsia="ru-RU"/>
        </w:rPr>
        <w:t>Наш регион в XVIII в.</w:t>
      </w:r>
    </w:p>
    <w:p w:rsidR="00800E0A" w:rsidRDefault="00800E0A" w:rsidP="00800E0A">
      <w:pPr>
        <w:autoSpaceDE w:val="0"/>
        <w:autoSpaceDN w:val="0"/>
        <w:adjustRightInd w:val="0"/>
        <w:spacing w:after="0" w:line="240" w:lineRule="auto"/>
        <w:rPr>
          <w:rFonts w:ascii="Cambria" w:hAnsi="Cambria" w:cs="Cambria"/>
          <w:b/>
          <w:bCs/>
          <w:color w:val="000000"/>
          <w:sz w:val="23"/>
          <w:szCs w:val="23"/>
          <w:lang w:eastAsia="ru-RU"/>
        </w:rPr>
      </w:pPr>
    </w:p>
    <w:p w:rsidR="00800E0A" w:rsidRPr="00C11EB6" w:rsidRDefault="00800E0A" w:rsidP="00800E0A">
      <w:pPr>
        <w:autoSpaceDE w:val="0"/>
        <w:autoSpaceDN w:val="0"/>
        <w:adjustRightInd w:val="0"/>
        <w:spacing w:after="0" w:line="240" w:lineRule="auto"/>
        <w:ind w:firstLine="550"/>
        <w:jc w:val="both"/>
        <w:rPr>
          <w:rFonts w:ascii="Times New Roman" w:hAnsi="Times New Roman" w:cs="Times New Roman"/>
          <w:i/>
          <w:iCs/>
          <w:color w:val="000000"/>
          <w:sz w:val="24"/>
          <w:szCs w:val="24"/>
          <w:lang w:eastAsia="ru-RU"/>
        </w:rPr>
      </w:pPr>
      <w:r w:rsidRPr="00C11EB6">
        <w:rPr>
          <w:rFonts w:ascii="Times New Roman" w:hAnsi="Times New Roman" w:cs="Times New Roman"/>
          <w:b/>
          <w:bCs/>
          <w:i/>
          <w:iCs/>
          <w:color w:val="000000"/>
          <w:sz w:val="24"/>
          <w:szCs w:val="24"/>
          <w:lang w:eastAsia="ru-RU"/>
        </w:rPr>
        <w:t>Понятия и термины</w:t>
      </w:r>
      <w:r>
        <w:rPr>
          <w:rStyle w:val="a6"/>
          <w:rFonts w:ascii="Times New Roman" w:hAnsi="Times New Roman"/>
          <w:b/>
          <w:bCs/>
          <w:i/>
          <w:iCs/>
          <w:color w:val="000000"/>
          <w:sz w:val="24"/>
          <w:szCs w:val="24"/>
          <w:lang w:eastAsia="ru-RU"/>
        </w:rPr>
        <w:footnoteReference w:id="3"/>
      </w:r>
      <w:r w:rsidRPr="00C11EB6">
        <w:rPr>
          <w:rFonts w:ascii="Times New Roman" w:hAnsi="Times New Roman" w:cs="Times New Roman"/>
          <w:b/>
          <w:bCs/>
          <w:i/>
          <w:iCs/>
          <w:color w:val="000000"/>
          <w:sz w:val="24"/>
          <w:szCs w:val="24"/>
          <w:lang w:eastAsia="ru-RU"/>
        </w:rPr>
        <w:t xml:space="preserve">: </w:t>
      </w:r>
    </w:p>
    <w:p w:rsidR="00800E0A" w:rsidRDefault="00800E0A" w:rsidP="00800E0A">
      <w:pPr>
        <w:autoSpaceDE w:val="0"/>
        <w:autoSpaceDN w:val="0"/>
        <w:adjustRightInd w:val="0"/>
        <w:spacing w:after="0" w:line="240" w:lineRule="auto"/>
        <w:ind w:firstLine="550"/>
        <w:jc w:val="both"/>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lastRenderedPageBreak/>
        <w:t>Модернизация. Реформы. Меркантилизм. Гвардия. Империя. Сенат. Коллегии. Синод. Губерния. Крепостная мануфактура. Рекрутские наборы. Ревизия. Прокурор. Фискал. Прибыльщик. Ассамблея. Табель о рангах. Ратуша. Дворцовый переворот. Верховный тайный совет. «Кондиции». «Бироновщина». «Просвещенный абсолютизм». Секуляризация. Уложенная комиссия. Гильдия. Барокко. Рококо. Классицизм. Сентиментализм. Магистрат. Духовные управления (мусульманские).</w:t>
      </w:r>
    </w:p>
    <w:p w:rsidR="00800E0A" w:rsidRDefault="00800E0A" w:rsidP="00800E0A">
      <w:pPr>
        <w:autoSpaceDE w:val="0"/>
        <w:autoSpaceDN w:val="0"/>
        <w:adjustRightInd w:val="0"/>
        <w:spacing w:after="0" w:line="240" w:lineRule="auto"/>
        <w:ind w:firstLine="550"/>
        <w:jc w:val="both"/>
        <w:rPr>
          <w:rFonts w:ascii="Times New Roman" w:hAnsi="Times New Roman" w:cs="Times New Roman"/>
          <w:color w:val="000000"/>
          <w:sz w:val="24"/>
          <w:szCs w:val="24"/>
          <w:lang w:eastAsia="ru-RU"/>
        </w:rPr>
      </w:pPr>
    </w:p>
    <w:p w:rsidR="00800E0A" w:rsidRPr="00C11EB6" w:rsidRDefault="00800E0A" w:rsidP="00800E0A">
      <w:pPr>
        <w:autoSpaceDE w:val="0"/>
        <w:autoSpaceDN w:val="0"/>
        <w:adjustRightInd w:val="0"/>
        <w:spacing w:after="0" w:line="240" w:lineRule="auto"/>
        <w:ind w:firstLine="550"/>
        <w:jc w:val="both"/>
        <w:rPr>
          <w:rFonts w:ascii="Times New Roman" w:hAnsi="Times New Roman" w:cs="Times New Roman"/>
          <w:i/>
          <w:iCs/>
          <w:color w:val="000000"/>
          <w:sz w:val="24"/>
          <w:szCs w:val="24"/>
          <w:lang w:eastAsia="ru-RU"/>
        </w:rPr>
      </w:pPr>
      <w:r w:rsidRPr="00C11EB6">
        <w:rPr>
          <w:rFonts w:ascii="Times New Roman" w:hAnsi="Times New Roman" w:cs="Times New Roman"/>
          <w:b/>
          <w:bCs/>
          <w:i/>
          <w:iCs/>
          <w:color w:val="000000"/>
          <w:sz w:val="24"/>
          <w:szCs w:val="24"/>
          <w:lang w:eastAsia="ru-RU"/>
        </w:rPr>
        <w:t>Персоналии</w:t>
      </w:r>
      <w:r w:rsidRPr="00C11EB6">
        <w:rPr>
          <w:rStyle w:val="a6"/>
          <w:rFonts w:ascii="Times New Roman" w:hAnsi="Times New Roman"/>
          <w:b/>
          <w:bCs/>
          <w:i/>
          <w:iCs/>
          <w:color w:val="000000"/>
          <w:sz w:val="24"/>
          <w:szCs w:val="24"/>
          <w:lang w:eastAsia="ru-RU"/>
        </w:rPr>
        <w:footnoteReference w:id="4"/>
      </w:r>
      <w:r w:rsidRPr="00C11EB6">
        <w:rPr>
          <w:rFonts w:ascii="Times New Roman" w:hAnsi="Times New Roman" w:cs="Times New Roman"/>
          <w:b/>
          <w:bCs/>
          <w:i/>
          <w:iCs/>
          <w:color w:val="000000"/>
          <w:sz w:val="24"/>
          <w:szCs w:val="24"/>
          <w:lang w:eastAsia="ru-RU"/>
        </w:rPr>
        <w:t xml:space="preserve">: </w:t>
      </w:r>
    </w:p>
    <w:p w:rsidR="00800E0A" w:rsidRPr="00AF5B0F" w:rsidRDefault="00800E0A" w:rsidP="00800E0A">
      <w:pPr>
        <w:autoSpaceDE w:val="0"/>
        <w:autoSpaceDN w:val="0"/>
        <w:adjustRightInd w:val="0"/>
        <w:spacing w:after="0" w:line="240" w:lineRule="auto"/>
        <w:ind w:firstLine="550"/>
        <w:jc w:val="both"/>
        <w:rPr>
          <w:rFonts w:ascii="Times New Roman" w:hAnsi="Times New Roman" w:cs="Times New Roman"/>
          <w:bCs/>
          <w:iCs/>
          <w:color w:val="000000"/>
          <w:sz w:val="24"/>
          <w:szCs w:val="24"/>
          <w:lang w:eastAsia="ru-RU"/>
        </w:rPr>
      </w:pPr>
      <w:r w:rsidRPr="00AF5B0F">
        <w:rPr>
          <w:rFonts w:ascii="Times New Roman" w:hAnsi="Times New Roman" w:cs="Times New Roman"/>
          <w:bCs/>
          <w:i/>
          <w:iCs/>
          <w:color w:val="000000"/>
          <w:sz w:val="24"/>
          <w:szCs w:val="24"/>
          <w:lang w:eastAsia="ru-RU"/>
        </w:rPr>
        <w:t>Государственные и военные деятели:</w:t>
      </w:r>
      <w:r w:rsidRPr="00AF5B0F">
        <w:rPr>
          <w:rFonts w:ascii="Times New Roman" w:hAnsi="Times New Roman" w:cs="Times New Roman"/>
          <w:bCs/>
          <w:iCs/>
          <w:color w:val="000000"/>
          <w:sz w:val="24"/>
          <w:szCs w:val="24"/>
          <w:lang w:eastAsia="ru-RU"/>
        </w:rPr>
        <w:t xml:space="preserve"> Анна Иоанновна, Анна Леопольдовна, Ф.М.Апраксин, А.П.Бестужев-Рюмин, Э.И.Бирон, Я.В.Брюс, А.П.Волынский, В.В.Голицын, Ф.А.Головин, П.Гордон, ЕкатеринаI, ЕкатеринаII, Елизавета Петровна, ИванV, Иоанн VI Антонович, М.И.Кутузов, Ф.Я.Лефорт, И.Мазепа, А.Д.Меншиков, Б.К.Миних, А.Г.Орлов, А.И.Остерман, ПавелI, ПетрI, Петр II, Петр III, Г.А.Потемкин, П.А.Румянцев, царевна Софья, А.В.Суворов, Ф.Ф. Ушаков, П.П.Шафиров, Б.П.Шереметев.</w:t>
      </w:r>
    </w:p>
    <w:p w:rsidR="00800E0A" w:rsidRPr="00AF5B0F" w:rsidRDefault="00800E0A" w:rsidP="00800E0A">
      <w:pPr>
        <w:autoSpaceDE w:val="0"/>
        <w:autoSpaceDN w:val="0"/>
        <w:adjustRightInd w:val="0"/>
        <w:spacing w:after="0" w:line="240" w:lineRule="auto"/>
        <w:ind w:firstLine="550"/>
        <w:jc w:val="both"/>
        <w:rPr>
          <w:rFonts w:ascii="Times New Roman" w:hAnsi="Times New Roman" w:cs="Times New Roman"/>
          <w:bCs/>
          <w:iCs/>
          <w:color w:val="000000"/>
          <w:sz w:val="24"/>
          <w:szCs w:val="24"/>
          <w:lang w:eastAsia="ru-RU"/>
        </w:rPr>
      </w:pPr>
    </w:p>
    <w:p w:rsidR="00800E0A" w:rsidRDefault="00800E0A" w:rsidP="00800E0A">
      <w:pPr>
        <w:autoSpaceDE w:val="0"/>
        <w:autoSpaceDN w:val="0"/>
        <w:adjustRightInd w:val="0"/>
        <w:spacing w:after="0" w:line="240" w:lineRule="auto"/>
        <w:ind w:firstLine="550"/>
        <w:jc w:val="both"/>
        <w:rPr>
          <w:rFonts w:ascii="Times New Roman" w:hAnsi="Times New Roman" w:cs="Times New Roman"/>
          <w:bCs/>
          <w:iCs/>
          <w:color w:val="000000"/>
          <w:sz w:val="24"/>
          <w:szCs w:val="24"/>
          <w:lang w:eastAsia="ru-RU"/>
        </w:rPr>
      </w:pPr>
      <w:r w:rsidRPr="00AF5B0F">
        <w:rPr>
          <w:rFonts w:ascii="Times New Roman" w:hAnsi="Times New Roman" w:cs="Times New Roman"/>
          <w:bCs/>
          <w:i/>
          <w:iCs/>
          <w:color w:val="000000"/>
          <w:sz w:val="24"/>
          <w:szCs w:val="24"/>
          <w:lang w:eastAsia="ru-RU"/>
        </w:rPr>
        <w:t>Общественные и религиозные деятели, деятели культуры, науки и образования:</w:t>
      </w:r>
      <w:r w:rsidRPr="00AF5B0F">
        <w:rPr>
          <w:rFonts w:ascii="Times New Roman" w:hAnsi="Times New Roman" w:cs="Times New Roman"/>
          <w:bCs/>
          <w:iCs/>
          <w:color w:val="000000"/>
          <w:sz w:val="24"/>
          <w:szCs w:val="24"/>
          <w:lang w:eastAsia="ru-RU"/>
        </w:rPr>
        <w:t xml:space="preserve"> Батырша (предводитель башкирского восстания), Г.Байер, В.И.Баженов, В.Беринг, В.Л.Боровиковский, Д.С.Бортнянский, Ф.Г.Волков, Е.Р.Дашкова, Н.Д.Демидов, Г.Р.Державин, М.Ф.Казаков, А.Д.Кантемир, Дж.Кваренги, И.П.Кулибин, Д.Г.Левицкий, М.В.Ломоносов, А.К.Нартов, И.Н.Никитин, Н.И.Новиков, И.И.Ползунов, Ф.Прокопович, Е.И.Пугачев, А.Н.Радищев, В.В.Растрелли, Ф.С.Рокотов, Н.П.Румянцев, А.П.Сумароков, В.Н.Татищев, В.К.Тредиаковский, Д.Трезини, Д.И.Фонвизин, С.И.Челюскин, Ф.И.Шубин, И.И.Шувалов, П.И.Шувалов, М.М.Щербатов, С.Юлаев, С.Яворский.</w:t>
      </w:r>
    </w:p>
    <w:p w:rsidR="00800E0A" w:rsidRPr="00AF5B0F" w:rsidRDefault="00800E0A" w:rsidP="00800E0A">
      <w:pPr>
        <w:autoSpaceDE w:val="0"/>
        <w:autoSpaceDN w:val="0"/>
        <w:adjustRightInd w:val="0"/>
        <w:spacing w:after="0" w:line="240" w:lineRule="auto"/>
        <w:ind w:firstLine="550"/>
        <w:jc w:val="both"/>
        <w:rPr>
          <w:rFonts w:ascii="Times New Roman" w:hAnsi="Times New Roman" w:cs="Times New Roman"/>
          <w:bCs/>
          <w:iCs/>
          <w:color w:val="000000"/>
          <w:sz w:val="24"/>
          <w:szCs w:val="24"/>
          <w:lang w:eastAsia="ru-RU"/>
        </w:rPr>
      </w:pPr>
    </w:p>
    <w:p w:rsidR="00800E0A" w:rsidRPr="00C11EB6" w:rsidRDefault="00800E0A" w:rsidP="00800E0A">
      <w:pPr>
        <w:autoSpaceDE w:val="0"/>
        <w:autoSpaceDN w:val="0"/>
        <w:adjustRightInd w:val="0"/>
        <w:spacing w:after="0" w:line="240" w:lineRule="auto"/>
        <w:ind w:firstLine="550"/>
        <w:jc w:val="both"/>
        <w:rPr>
          <w:rFonts w:ascii="Times New Roman" w:hAnsi="Times New Roman" w:cs="Times New Roman"/>
          <w:color w:val="000000"/>
          <w:sz w:val="24"/>
          <w:szCs w:val="24"/>
          <w:lang w:eastAsia="ru-RU"/>
        </w:rPr>
      </w:pPr>
      <w:r w:rsidRPr="00C11EB6">
        <w:rPr>
          <w:rFonts w:ascii="Times New Roman" w:hAnsi="Times New Roman" w:cs="Times New Roman"/>
          <w:b/>
          <w:bCs/>
          <w:i/>
          <w:iCs/>
          <w:color w:val="000000"/>
          <w:sz w:val="24"/>
          <w:szCs w:val="24"/>
          <w:lang w:eastAsia="ru-RU"/>
        </w:rPr>
        <w:t>События/даты</w:t>
      </w:r>
      <w:r>
        <w:rPr>
          <w:rStyle w:val="a6"/>
          <w:rFonts w:ascii="Times New Roman" w:hAnsi="Times New Roman"/>
          <w:b/>
          <w:bCs/>
          <w:i/>
          <w:iCs/>
          <w:color w:val="000000"/>
          <w:sz w:val="24"/>
          <w:szCs w:val="24"/>
          <w:lang w:eastAsia="ru-RU"/>
        </w:rPr>
        <w:footnoteReference w:id="5"/>
      </w:r>
      <w:r w:rsidRPr="00C11EB6">
        <w:rPr>
          <w:rFonts w:ascii="Times New Roman" w:hAnsi="Times New Roman" w:cs="Times New Roman"/>
          <w:b/>
          <w:bCs/>
          <w:i/>
          <w:iCs/>
          <w:color w:val="000000"/>
          <w:sz w:val="24"/>
          <w:szCs w:val="24"/>
          <w:lang w:eastAsia="ru-RU"/>
        </w:rPr>
        <w:t xml:space="preserve">: </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1682—1725 — царствование Петра I (до 1696 г. совместно с Иваном V)</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1682</w:t>
      </w:r>
      <w:r>
        <w:rPr>
          <w:rFonts w:ascii="Times New Roman" w:hAnsi="Times New Roman" w:cs="Times New Roman"/>
          <w:color w:val="000000"/>
          <w:sz w:val="24"/>
          <w:szCs w:val="24"/>
          <w:lang w:eastAsia="ru-RU"/>
        </w:rPr>
        <w:t>-1689 — правление царевны Софьи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1682, 1</w:t>
      </w:r>
      <w:r>
        <w:rPr>
          <w:rFonts w:ascii="Times New Roman" w:hAnsi="Times New Roman" w:cs="Times New Roman"/>
          <w:color w:val="000000"/>
          <w:sz w:val="24"/>
          <w:szCs w:val="24"/>
          <w:lang w:eastAsia="ru-RU"/>
        </w:rPr>
        <w:t>689, 1698 — восстания стрельцов</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 xml:space="preserve">1686 </w:t>
      </w:r>
      <w:r>
        <w:rPr>
          <w:rFonts w:ascii="Times New Roman" w:hAnsi="Times New Roman" w:cs="Times New Roman"/>
          <w:color w:val="000000"/>
          <w:sz w:val="24"/>
          <w:szCs w:val="24"/>
          <w:lang w:eastAsia="ru-RU"/>
        </w:rPr>
        <w:t>— Вечный мир с Речью Посполитой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1686–17</w:t>
      </w:r>
      <w:r>
        <w:rPr>
          <w:rFonts w:ascii="Times New Roman" w:hAnsi="Times New Roman" w:cs="Times New Roman"/>
          <w:color w:val="000000"/>
          <w:sz w:val="24"/>
          <w:szCs w:val="24"/>
          <w:lang w:eastAsia="ru-RU"/>
        </w:rPr>
        <w:t>00 – война с Османской империей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1687 — основание Славяно-греко-латинской академи</w:t>
      </w:r>
      <w:r>
        <w:rPr>
          <w:rFonts w:ascii="Times New Roman" w:hAnsi="Times New Roman" w:cs="Times New Roman"/>
          <w:color w:val="000000"/>
          <w:sz w:val="24"/>
          <w:szCs w:val="24"/>
          <w:lang w:eastAsia="ru-RU"/>
        </w:rPr>
        <w:t>и в Москве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1687, 1689 — Крымские походы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w:t>
      </w:r>
      <w:r>
        <w:rPr>
          <w:rFonts w:ascii="Times New Roman" w:hAnsi="Times New Roman" w:cs="Times New Roman"/>
          <w:color w:val="000000"/>
          <w:sz w:val="24"/>
          <w:szCs w:val="24"/>
          <w:lang w:eastAsia="ru-RU"/>
        </w:rPr>
        <w:t>9 — Нерчинский договор с Китаем</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1695, 1696 — Азовские походы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1697-1698 — Великое посольство</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1700—1721 — Северная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1700 — поражение под Нарвой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1703, 1</w:t>
      </w:r>
      <w:r>
        <w:rPr>
          <w:rFonts w:ascii="Times New Roman" w:hAnsi="Times New Roman" w:cs="Times New Roman"/>
          <w:color w:val="000000"/>
          <w:sz w:val="24"/>
          <w:szCs w:val="24"/>
          <w:lang w:eastAsia="ru-RU"/>
        </w:rPr>
        <w:t>6 мая — основание С.-Петербурга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05—1706 — восстание в Астрахани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1707—1708</w:t>
      </w:r>
      <w:r>
        <w:rPr>
          <w:rFonts w:ascii="Times New Roman" w:hAnsi="Times New Roman" w:cs="Times New Roman"/>
          <w:color w:val="000000"/>
          <w:sz w:val="24"/>
          <w:szCs w:val="24"/>
          <w:lang w:eastAsia="ru-RU"/>
        </w:rPr>
        <w:t xml:space="preserve"> — восстание Кондратия Булавина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1708—1710 — учреждение губерний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1708, сентябрь — битва при д.</w:t>
      </w:r>
      <w:r>
        <w:rPr>
          <w:rFonts w:ascii="Times New Roman" w:hAnsi="Times New Roman" w:cs="Times New Roman"/>
          <w:color w:val="000000"/>
          <w:sz w:val="24"/>
          <w:szCs w:val="24"/>
          <w:lang w:eastAsia="ru-RU"/>
        </w:rPr>
        <w:t xml:space="preserve"> Лесной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w:t>
      </w:r>
      <w:r>
        <w:rPr>
          <w:rFonts w:ascii="Times New Roman" w:hAnsi="Times New Roman" w:cs="Times New Roman"/>
          <w:color w:val="000000"/>
          <w:sz w:val="24"/>
          <w:szCs w:val="24"/>
          <w:lang w:eastAsia="ru-RU"/>
        </w:rPr>
        <w:t>709, 27 июня — Полтавская битва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1711 — уч</w:t>
      </w:r>
      <w:r>
        <w:rPr>
          <w:rFonts w:ascii="Times New Roman" w:hAnsi="Times New Roman" w:cs="Times New Roman"/>
          <w:color w:val="000000"/>
          <w:sz w:val="24"/>
          <w:szCs w:val="24"/>
          <w:lang w:eastAsia="ru-RU"/>
        </w:rPr>
        <w:t>реждение Сената; Прутский поход</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1714 — указ о единонаследии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1714</w:t>
      </w:r>
      <w:r>
        <w:rPr>
          <w:rFonts w:ascii="Times New Roman" w:hAnsi="Times New Roman" w:cs="Times New Roman"/>
          <w:color w:val="000000"/>
          <w:sz w:val="24"/>
          <w:szCs w:val="24"/>
          <w:lang w:eastAsia="ru-RU"/>
        </w:rPr>
        <w:t>, 27 июля — Гангутское сражение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1718—1721 — учреждение коллегий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1718—1724 — проведение под</w:t>
      </w:r>
      <w:r>
        <w:rPr>
          <w:rFonts w:ascii="Times New Roman" w:hAnsi="Times New Roman" w:cs="Times New Roman"/>
          <w:color w:val="000000"/>
          <w:sz w:val="24"/>
          <w:szCs w:val="24"/>
          <w:lang w:eastAsia="ru-RU"/>
        </w:rPr>
        <w:t>ушной переписи и первой ревизии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1720 — сражение у о. Гренгам</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1721 — Ништадтский мир</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1721 —</w:t>
      </w:r>
      <w:r>
        <w:rPr>
          <w:rFonts w:ascii="Times New Roman" w:hAnsi="Times New Roman" w:cs="Times New Roman"/>
          <w:color w:val="000000"/>
          <w:sz w:val="24"/>
          <w:szCs w:val="24"/>
          <w:lang w:eastAsia="ru-RU"/>
        </w:rPr>
        <w:t xml:space="preserve"> провозглашение России империей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1722 — введение Табели о рангах</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 xml:space="preserve">1722—1723 </w:t>
      </w:r>
      <w:r>
        <w:rPr>
          <w:rFonts w:ascii="Times New Roman" w:hAnsi="Times New Roman" w:cs="Times New Roman"/>
          <w:color w:val="000000"/>
          <w:sz w:val="24"/>
          <w:szCs w:val="24"/>
          <w:lang w:eastAsia="ru-RU"/>
        </w:rPr>
        <w:t>— Каспийский (Персидский) поход</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lastRenderedPageBreak/>
        <w:t>1725 — учрежд</w:t>
      </w:r>
      <w:r>
        <w:rPr>
          <w:rFonts w:ascii="Times New Roman" w:hAnsi="Times New Roman" w:cs="Times New Roman"/>
          <w:color w:val="000000"/>
          <w:sz w:val="24"/>
          <w:szCs w:val="24"/>
          <w:lang w:eastAsia="ru-RU"/>
        </w:rPr>
        <w:t>ение Академии наук в Петербурге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25-1727 – правление Екатерины I</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1727-1730 – правление Петра II</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1730-</w:t>
      </w:r>
      <w:r>
        <w:rPr>
          <w:rFonts w:ascii="Times New Roman" w:hAnsi="Times New Roman" w:cs="Times New Roman"/>
          <w:color w:val="000000"/>
          <w:sz w:val="24"/>
          <w:szCs w:val="24"/>
          <w:lang w:eastAsia="ru-RU"/>
        </w:rPr>
        <w:t>1740 – правление Анны Иоанновны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1733-1735</w:t>
      </w:r>
      <w:r>
        <w:rPr>
          <w:rFonts w:ascii="Times New Roman" w:hAnsi="Times New Roman" w:cs="Times New Roman"/>
          <w:color w:val="000000"/>
          <w:sz w:val="24"/>
          <w:szCs w:val="24"/>
          <w:lang w:eastAsia="ru-RU"/>
        </w:rPr>
        <w:t xml:space="preserve"> – война за Польское наследство</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36-1739 – Русско-турецкая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41-1743 – Русско-шведская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1740-174</w:t>
      </w:r>
      <w:r>
        <w:rPr>
          <w:rFonts w:ascii="Times New Roman" w:hAnsi="Times New Roman" w:cs="Times New Roman"/>
          <w:color w:val="000000"/>
          <w:sz w:val="24"/>
          <w:szCs w:val="24"/>
          <w:lang w:eastAsia="ru-RU"/>
        </w:rPr>
        <w:t>1 – правление Иоанна Антоновича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1741-1761</w:t>
      </w:r>
      <w:r>
        <w:rPr>
          <w:rFonts w:ascii="Times New Roman" w:hAnsi="Times New Roman" w:cs="Times New Roman"/>
          <w:color w:val="000000"/>
          <w:sz w:val="24"/>
          <w:szCs w:val="24"/>
          <w:lang w:eastAsia="ru-RU"/>
        </w:rPr>
        <w:t xml:space="preserve"> – правление Елизаветы Петровны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1755 – осн</w:t>
      </w:r>
      <w:r>
        <w:rPr>
          <w:rFonts w:ascii="Times New Roman" w:hAnsi="Times New Roman" w:cs="Times New Roman"/>
          <w:color w:val="000000"/>
          <w:sz w:val="24"/>
          <w:szCs w:val="24"/>
          <w:lang w:eastAsia="ru-RU"/>
        </w:rPr>
        <w:t>ование Московского университета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1756-1763 – Семилетняя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1761-1762 – правление Петра II</w:t>
      </w:r>
      <w:r>
        <w:rPr>
          <w:rFonts w:ascii="Times New Roman" w:hAnsi="Times New Roman" w:cs="Times New Roman"/>
          <w:color w:val="000000"/>
          <w:sz w:val="24"/>
          <w:szCs w:val="24"/>
          <w:lang w:eastAsia="ru-RU"/>
        </w:rPr>
        <w:t>I</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 xml:space="preserve">1762 – </w:t>
      </w:r>
      <w:r>
        <w:rPr>
          <w:rFonts w:ascii="Times New Roman" w:hAnsi="Times New Roman" w:cs="Times New Roman"/>
          <w:color w:val="000000"/>
          <w:sz w:val="24"/>
          <w:szCs w:val="24"/>
          <w:lang w:eastAsia="ru-RU"/>
        </w:rPr>
        <w:t>Манифест о вольности дворянской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176</w:t>
      </w:r>
      <w:r>
        <w:rPr>
          <w:rFonts w:ascii="Times New Roman" w:hAnsi="Times New Roman" w:cs="Times New Roman"/>
          <w:color w:val="000000"/>
          <w:sz w:val="24"/>
          <w:szCs w:val="24"/>
          <w:lang w:eastAsia="ru-RU"/>
        </w:rPr>
        <w:t>2-1796 – правление Екатерины II</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69-1774 – Русско-турецкая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1770</w:t>
      </w:r>
      <w:r>
        <w:rPr>
          <w:rFonts w:ascii="Times New Roman" w:hAnsi="Times New Roman" w:cs="Times New Roman"/>
          <w:color w:val="000000"/>
          <w:sz w:val="24"/>
          <w:szCs w:val="24"/>
          <w:lang w:eastAsia="ru-RU"/>
        </w:rPr>
        <w:t>, 26 июня – Чесменское сражение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1770</w:t>
      </w:r>
      <w:r>
        <w:rPr>
          <w:rFonts w:ascii="Times New Roman" w:hAnsi="Times New Roman" w:cs="Times New Roman"/>
          <w:color w:val="000000"/>
          <w:sz w:val="24"/>
          <w:szCs w:val="24"/>
          <w:lang w:eastAsia="ru-RU"/>
        </w:rPr>
        <w:t>, 21 июля - сражение при Кагуле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1773-177</w:t>
      </w:r>
      <w:r>
        <w:rPr>
          <w:rFonts w:ascii="Times New Roman" w:hAnsi="Times New Roman" w:cs="Times New Roman"/>
          <w:color w:val="000000"/>
          <w:sz w:val="24"/>
          <w:szCs w:val="24"/>
          <w:lang w:eastAsia="ru-RU"/>
        </w:rPr>
        <w:t>5 – восстание Емельяна Пугачёва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1774 – Кючук-Кайнардж</w:t>
      </w:r>
      <w:r>
        <w:rPr>
          <w:rFonts w:ascii="Times New Roman" w:hAnsi="Times New Roman" w:cs="Times New Roman"/>
          <w:color w:val="000000"/>
          <w:sz w:val="24"/>
          <w:szCs w:val="24"/>
          <w:lang w:eastAsia="ru-RU"/>
        </w:rPr>
        <w:t>ийский мир с Османской империей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w:t>
      </w:r>
      <w:r>
        <w:rPr>
          <w:rFonts w:ascii="Times New Roman" w:hAnsi="Times New Roman" w:cs="Times New Roman"/>
          <w:color w:val="000000"/>
          <w:sz w:val="24"/>
          <w:szCs w:val="24"/>
          <w:lang w:eastAsia="ru-RU"/>
        </w:rPr>
        <w:t>775 – начало губернской реформы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1783</w:t>
      </w:r>
      <w:r>
        <w:rPr>
          <w:rFonts w:ascii="Times New Roman" w:hAnsi="Times New Roman" w:cs="Times New Roman"/>
          <w:color w:val="000000"/>
          <w:sz w:val="24"/>
          <w:szCs w:val="24"/>
          <w:lang w:eastAsia="ru-RU"/>
        </w:rPr>
        <w:t xml:space="preserve"> – присоединение Крыма к России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1785 – Жалованн</w:t>
      </w:r>
      <w:r>
        <w:rPr>
          <w:rFonts w:ascii="Times New Roman" w:hAnsi="Times New Roman" w:cs="Times New Roman"/>
          <w:color w:val="000000"/>
          <w:sz w:val="24"/>
          <w:szCs w:val="24"/>
          <w:lang w:eastAsia="ru-RU"/>
        </w:rPr>
        <w:t>ые грамоты дворянству и городам</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87-1791 – Русско-турецкая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1788 - Указ об учреждении «Духовного собрания ма</w:t>
      </w:r>
      <w:r>
        <w:rPr>
          <w:rFonts w:ascii="Times New Roman" w:hAnsi="Times New Roman" w:cs="Times New Roman"/>
          <w:color w:val="000000"/>
          <w:sz w:val="24"/>
          <w:szCs w:val="24"/>
          <w:lang w:eastAsia="ru-RU"/>
        </w:rPr>
        <w:t>гометанского закона»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88-1790 – Русско-шведская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90, 11 декабря – взятие Измаила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 xml:space="preserve">1791 – </w:t>
      </w:r>
      <w:r>
        <w:rPr>
          <w:rFonts w:ascii="Times New Roman" w:hAnsi="Times New Roman" w:cs="Times New Roman"/>
          <w:color w:val="000000"/>
          <w:sz w:val="24"/>
          <w:szCs w:val="24"/>
          <w:lang w:eastAsia="ru-RU"/>
        </w:rPr>
        <w:t>Ясский мир с Османской империей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1772, 1793,</w:t>
      </w:r>
      <w:r>
        <w:rPr>
          <w:rFonts w:ascii="Times New Roman" w:hAnsi="Times New Roman" w:cs="Times New Roman"/>
          <w:color w:val="000000"/>
          <w:sz w:val="24"/>
          <w:szCs w:val="24"/>
          <w:lang w:eastAsia="ru-RU"/>
        </w:rPr>
        <w:t xml:space="preserve"> 1795 – Разделы Речи Посполитой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1796-1801 – правление Павла I</w:t>
      </w:r>
    </w:p>
    <w:p w:rsidR="00800E0A"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1799 – Итальянский и Швейцарский походы русской армии</w:t>
      </w:r>
    </w:p>
    <w:p w:rsidR="00800E0A" w:rsidRDefault="00800E0A" w:rsidP="00800E0A">
      <w:pPr>
        <w:rPr>
          <w:rFonts w:ascii="Times New Roman" w:hAnsi="Times New Roman" w:cs="Times New Roman"/>
          <w:sz w:val="24"/>
          <w:szCs w:val="24"/>
          <w:lang w:eastAsia="ru-RU"/>
        </w:rPr>
      </w:pPr>
      <w:bookmarkStart w:id="0" w:name="_GoBack"/>
      <w:bookmarkEnd w:id="0"/>
    </w:p>
    <w:p w:rsidR="00800E0A" w:rsidRPr="009569B9" w:rsidRDefault="00800E0A" w:rsidP="00800E0A">
      <w:pPr>
        <w:spacing w:after="200" w:line="276" w:lineRule="auto"/>
        <w:jc w:val="center"/>
        <w:rPr>
          <w:rFonts w:ascii="Times New Roman" w:hAnsi="Times New Roman"/>
          <w:sz w:val="28"/>
          <w:szCs w:val="28"/>
        </w:rPr>
      </w:pPr>
      <w:r w:rsidRPr="009569B9">
        <w:rPr>
          <w:rFonts w:ascii="Times New Roman" w:hAnsi="Times New Roman"/>
          <w:sz w:val="28"/>
          <w:szCs w:val="28"/>
        </w:rPr>
        <w:t>Тематический план</w:t>
      </w:r>
    </w:p>
    <w:tbl>
      <w:tblPr>
        <w:tblStyle w:val="ae"/>
        <w:tblW w:w="0" w:type="auto"/>
        <w:tblLook w:val="04A0"/>
      </w:tblPr>
      <w:tblGrid>
        <w:gridCol w:w="861"/>
        <w:gridCol w:w="6163"/>
        <w:gridCol w:w="3455"/>
      </w:tblGrid>
      <w:tr w:rsidR="00800E0A" w:rsidRPr="009569B9" w:rsidTr="003D4425">
        <w:tc>
          <w:tcPr>
            <w:tcW w:w="861" w:type="dxa"/>
          </w:tcPr>
          <w:p w:rsidR="00800E0A" w:rsidRPr="009569B9" w:rsidRDefault="00800E0A" w:rsidP="00146FCD">
            <w:pPr>
              <w:spacing w:after="200" w:line="276" w:lineRule="auto"/>
              <w:jc w:val="center"/>
              <w:rPr>
                <w:rFonts w:ascii="Times New Roman" w:hAnsi="Times New Roman"/>
                <w:sz w:val="28"/>
                <w:szCs w:val="28"/>
              </w:rPr>
            </w:pPr>
            <w:r w:rsidRPr="009569B9">
              <w:rPr>
                <w:rFonts w:ascii="Times New Roman" w:hAnsi="Times New Roman"/>
                <w:sz w:val="28"/>
                <w:szCs w:val="28"/>
              </w:rPr>
              <w:t>№п/п</w:t>
            </w:r>
          </w:p>
        </w:tc>
        <w:tc>
          <w:tcPr>
            <w:tcW w:w="6163" w:type="dxa"/>
          </w:tcPr>
          <w:p w:rsidR="00800E0A" w:rsidRPr="003D4425" w:rsidRDefault="00800E0A" w:rsidP="00146FCD">
            <w:pPr>
              <w:spacing w:after="200" w:line="276" w:lineRule="auto"/>
              <w:jc w:val="center"/>
              <w:rPr>
                <w:rFonts w:ascii="Times New Roman" w:hAnsi="Times New Roman"/>
                <w:sz w:val="24"/>
                <w:szCs w:val="24"/>
              </w:rPr>
            </w:pPr>
            <w:r w:rsidRPr="003D4425">
              <w:rPr>
                <w:rFonts w:ascii="Times New Roman" w:hAnsi="Times New Roman"/>
                <w:sz w:val="24"/>
                <w:szCs w:val="24"/>
              </w:rPr>
              <w:t>Название раздела</w:t>
            </w:r>
          </w:p>
        </w:tc>
        <w:tc>
          <w:tcPr>
            <w:tcW w:w="3455" w:type="dxa"/>
          </w:tcPr>
          <w:p w:rsidR="00800E0A" w:rsidRPr="009569B9" w:rsidRDefault="00800E0A" w:rsidP="00146FCD">
            <w:pPr>
              <w:spacing w:after="200" w:line="276" w:lineRule="auto"/>
              <w:jc w:val="center"/>
              <w:rPr>
                <w:rFonts w:ascii="Times New Roman" w:hAnsi="Times New Roman"/>
                <w:sz w:val="28"/>
                <w:szCs w:val="28"/>
              </w:rPr>
            </w:pPr>
            <w:r w:rsidRPr="009569B9">
              <w:rPr>
                <w:rFonts w:ascii="Times New Roman" w:hAnsi="Times New Roman"/>
                <w:sz w:val="28"/>
                <w:szCs w:val="28"/>
              </w:rPr>
              <w:t>Кол-во часов</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1</w:t>
            </w:r>
          </w:p>
        </w:tc>
        <w:tc>
          <w:tcPr>
            <w:tcW w:w="6163" w:type="dxa"/>
          </w:tcPr>
          <w:p w:rsidR="00800E0A" w:rsidRPr="003D4425" w:rsidRDefault="00800E0A" w:rsidP="003D4425">
            <w:pPr>
              <w:spacing w:line="276" w:lineRule="auto"/>
              <w:rPr>
                <w:rFonts w:ascii="Times New Roman" w:hAnsi="Times New Roman"/>
                <w:sz w:val="24"/>
                <w:szCs w:val="24"/>
              </w:rPr>
            </w:pPr>
            <w:r w:rsidRPr="003D4425">
              <w:rPr>
                <w:rFonts w:ascii="Times New Roman" w:hAnsi="Times New Roman"/>
                <w:sz w:val="24"/>
                <w:szCs w:val="24"/>
              </w:rPr>
              <w:t>Введение</w:t>
            </w:r>
          </w:p>
        </w:tc>
        <w:tc>
          <w:tcPr>
            <w:tcW w:w="3455"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1</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2</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color w:val="000000"/>
                <w:sz w:val="24"/>
                <w:szCs w:val="24"/>
              </w:rPr>
              <w:t>Россия в эпоху преобразований Петра I</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11</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3</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color w:val="000000"/>
                <w:sz w:val="24"/>
                <w:szCs w:val="24"/>
              </w:rPr>
              <w:t>После Петра Великого: «эпоха дворцовых переворотов»</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5</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4</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color w:val="000000"/>
                <w:sz w:val="24"/>
                <w:szCs w:val="24"/>
              </w:rPr>
              <w:t>Россия в 1760—1790-х годах. Правление Екатерины II и Павла I</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8</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5</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color w:val="000000"/>
                <w:sz w:val="24"/>
                <w:szCs w:val="24"/>
              </w:rPr>
              <w:t>Культурное пространство</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2</w:t>
            </w:r>
          </w:p>
        </w:tc>
      </w:tr>
      <w:tr w:rsidR="00800E0A" w:rsidRPr="009569B9" w:rsidTr="003D4425">
        <w:tc>
          <w:tcPr>
            <w:tcW w:w="861"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6</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sz w:val="24"/>
                <w:szCs w:val="24"/>
              </w:rPr>
              <w:t xml:space="preserve">Россия при </w:t>
            </w:r>
            <w:r w:rsidRPr="003D4425">
              <w:rPr>
                <w:rFonts w:ascii="Times New Roman" w:hAnsi="Times New Roman" w:cs="Times New Roman"/>
                <w:bCs/>
                <w:color w:val="000000"/>
                <w:sz w:val="24"/>
                <w:szCs w:val="24"/>
              </w:rPr>
              <w:t>Павле I</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2</w:t>
            </w:r>
          </w:p>
        </w:tc>
      </w:tr>
      <w:tr w:rsidR="00800E0A" w:rsidRPr="009569B9" w:rsidTr="003D4425">
        <w:tc>
          <w:tcPr>
            <w:tcW w:w="861"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7</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sz w:val="24"/>
                <w:szCs w:val="24"/>
              </w:rPr>
            </w:pPr>
            <w:r w:rsidRPr="003D4425">
              <w:rPr>
                <w:rFonts w:ascii="Times New Roman" w:hAnsi="Times New Roman" w:cs="Times New Roman"/>
                <w:bCs/>
                <w:sz w:val="24"/>
                <w:szCs w:val="24"/>
              </w:rPr>
              <w:t>Региональный компонент</w:t>
            </w: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3</w:t>
            </w:r>
          </w:p>
        </w:tc>
      </w:tr>
      <w:tr w:rsidR="003D4425" w:rsidRPr="009569B9" w:rsidTr="003D4425">
        <w:tc>
          <w:tcPr>
            <w:tcW w:w="861" w:type="dxa"/>
          </w:tcPr>
          <w:p w:rsidR="003D4425" w:rsidRDefault="003D4425" w:rsidP="00146FCD">
            <w:pPr>
              <w:spacing w:line="276" w:lineRule="auto"/>
              <w:jc w:val="center"/>
              <w:rPr>
                <w:rFonts w:ascii="Times New Roman" w:hAnsi="Times New Roman"/>
                <w:sz w:val="28"/>
                <w:szCs w:val="28"/>
              </w:rPr>
            </w:pPr>
            <w:r>
              <w:rPr>
                <w:rFonts w:ascii="Times New Roman" w:hAnsi="Times New Roman"/>
                <w:sz w:val="28"/>
                <w:szCs w:val="28"/>
              </w:rPr>
              <w:t>8</w:t>
            </w:r>
          </w:p>
        </w:tc>
        <w:tc>
          <w:tcPr>
            <w:tcW w:w="6163" w:type="dxa"/>
          </w:tcPr>
          <w:p w:rsidR="003D4425" w:rsidRPr="003D4425" w:rsidRDefault="003D4425" w:rsidP="003D4425">
            <w:pPr>
              <w:autoSpaceDE w:val="0"/>
              <w:autoSpaceDN w:val="0"/>
              <w:adjustRightInd w:val="0"/>
              <w:spacing w:line="240" w:lineRule="auto"/>
              <w:rPr>
                <w:rFonts w:ascii="Times New Roman" w:hAnsi="Times New Roman" w:cs="Times New Roman"/>
                <w:bCs/>
                <w:sz w:val="24"/>
                <w:szCs w:val="24"/>
              </w:rPr>
            </w:pPr>
            <w:r w:rsidRPr="003D4425">
              <w:rPr>
                <w:rFonts w:ascii="Times New Roman" w:hAnsi="Times New Roman" w:cs="Times New Roman"/>
                <w:bCs/>
                <w:sz w:val="24"/>
                <w:szCs w:val="24"/>
              </w:rPr>
              <w:t>Уроки повторения и обобщения.</w:t>
            </w:r>
          </w:p>
        </w:tc>
        <w:tc>
          <w:tcPr>
            <w:tcW w:w="3455" w:type="dxa"/>
          </w:tcPr>
          <w:p w:rsidR="003D4425" w:rsidRDefault="003D4425" w:rsidP="00146FCD">
            <w:pPr>
              <w:spacing w:line="276" w:lineRule="auto"/>
              <w:jc w:val="center"/>
              <w:rPr>
                <w:rFonts w:ascii="Times New Roman" w:hAnsi="Times New Roman"/>
                <w:sz w:val="28"/>
                <w:szCs w:val="28"/>
              </w:rPr>
            </w:pPr>
            <w:r>
              <w:rPr>
                <w:rFonts w:ascii="Times New Roman" w:hAnsi="Times New Roman"/>
                <w:sz w:val="28"/>
                <w:szCs w:val="28"/>
              </w:rPr>
              <w:t>6</w:t>
            </w:r>
          </w:p>
        </w:tc>
      </w:tr>
      <w:tr w:rsidR="00800E0A" w:rsidRPr="009569B9" w:rsidTr="003D4425">
        <w:tc>
          <w:tcPr>
            <w:tcW w:w="861" w:type="dxa"/>
          </w:tcPr>
          <w:p w:rsidR="00800E0A" w:rsidRPr="009569B9" w:rsidRDefault="003D4425" w:rsidP="00146FCD">
            <w:pPr>
              <w:spacing w:after="200" w:line="276" w:lineRule="auto"/>
              <w:jc w:val="center"/>
              <w:rPr>
                <w:rFonts w:ascii="Times New Roman" w:hAnsi="Times New Roman"/>
                <w:sz w:val="28"/>
                <w:szCs w:val="28"/>
              </w:rPr>
            </w:pPr>
            <w:r>
              <w:rPr>
                <w:rFonts w:ascii="Times New Roman" w:hAnsi="Times New Roman"/>
                <w:sz w:val="28"/>
                <w:szCs w:val="28"/>
              </w:rPr>
              <w:t>9</w:t>
            </w:r>
          </w:p>
        </w:tc>
        <w:tc>
          <w:tcPr>
            <w:tcW w:w="6163" w:type="dxa"/>
          </w:tcPr>
          <w:p w:rsidR="00800E0A" w:rsidRPr="003D4425" w:rsidRDefault="00800E0A" w:rsidP="003D4425">
            <w:pPr>
              <w:spacing w:after="200" w:line="276" w:lineRule="auto"/>
              <w:rPr>
                <w:rFonts w:ascii="Times New Roman" w:hAnsi="Times New Roman"/>
                <w:sz w:val="24"/>
                <w:szCs w:val="24"/>
              </w:rPr>
            </w:pPr>
            <w:r w:rsidRPr="003D4425">
              <w:rPr>
                <w:rFonts w:ascii="Times New Roman" w:hAnsi="Times New Roman"/>
                <w:bCs/>
                <w:sz w:val="24"/>
                <w:szCs w:val="24"/>
                <w:lang w:eastAsia="en-US"/>
              </w:rPr>
              <w:t>Итоговый урок</w:t>
            </w:r>
          </w:p>
        </w:tc>
        <w:tc>
          <w:tcPr>
            <w:tcW w:w="3455" w:type="dxa"/>
          </w:tcPr>
          <w:p w:rsidR="00800E0A" w:rsidRPr="009569B9" w:rsidRDefault="00800E0A" w:rsidP="00146FCD">
            <w:pPr>
              <w:spacing w:after="200" w:line="276" w:lineRule="auto"/>
              <w:jc w:val="center"/>
              <w:rPr>
                <w:rFonts w:ascii="Times New Roman" w:hAnsi="Times New Roman"/>
                <w:sz w:val="28"/>
                <w:szCs w:val="28"/>
              </w:rPr>
            </w:pPr>
            <w:r w:rsidRPr="009569B9">
              <w:rPr>
                <w:rFonts w:ascii="Times New Roman" w:hAnsi="Times New Roman"/>
                <w:sz w:val="28"/>
                <w:szCs w:val="28"/>
              </w:rPr>
              <w:t>5</w:t>
            </w:r>
          </w:p>
        </w:tc>
      </w:tr>
      <w:tr w:rsidR="003D4425" w:rsidRPr="009569B9" w:rsidTr="003D4425">
        <w:tc>
          <w:tcPr>
            <w:tcW w:w="861" w:type="dxa"/>
          </w:tcPr>
          <w:p w:rsidR="003D4425" w:rsidRDefault="003D4425" w:rsidP="00146FCD">
            <w:pPr>
              <w:spacing w:after="200" w:line="276" w:lineRule="auto"/>
              <w:jc w:val="center"/>
              <w:rPr>
                <w:rFonts w:ascii="Times New Roman" w:hAnsi="Times New Roman"/>
                <w:sz w:val="28"/>
                <w:szCs w:val="28"/>
              </w:rPr>
            </w:pPr>
            <w:r>
              <w:rPr>
                <w:rFonts w:ascii="Times New Roman" w:hAnsi="Times New Roman"/>
                <w:sz w:val="28"/>
                <w:szCs w:val="28"/>
              </w:rPr>
              <w:lastRenderedPageBreak/>
              <w:t>10</w:t>
            </w:r>
          </w:p>
        </w:tc>
        <w:tc>
          <w:tcPr>
            <w:tcW w:w="6163" w:type="dxa"/>
          </w:tcPr>
          <w:p w:rsidR="003D4425" w:rsidRPr="003D4425" w:rsidRDefault="003D4425" w:rsidP="003D4425">
            <w:pPr>
              <w:spacing w:after="200" w:line="276" w:lineRule="auto"/>
              <w:rPr>
                <w:rFonts w:ascii="Times New Roman" w:hAnsi="Times New Roman"/>
                <w:bCs/>
                <w:sz w:val="24"/>
                <w:szCs w:val="24"/>
              </w:rPr>
            </w:pPr>
            <w:r w:rsidRPr="003D4425">
              <w:rPr>
                <w:rFonts w:ascii="Times New Roman" w:hAnsi="Times New Roman"/>
                <w:bCs/>
                <w:sz w:val="24"/>
                <w:szCs w:val="24"/>
              </w:rPr>
              <w:t>Резерв</w:t>
            </w:r>
          </w:p>
        </w:tc>
        <w:tc>
          <w:tcPr>
            <w:tcW w:w="3455" w:type="dxa"/>
          </w:tcPr>
          <w:p w:rsidR="003D4425" w:rsidRPr="009569B9" w:rsidRDefault="003D4425" w:rsidP="00146FCD">
            <w:pPr>
              <w:spacing w:after="200" w:line="276" w:lineRule="auto"/>
              <w:jc w:val="center"/>
              <w:rPr>
                <w:rFonts w:ascii="Times New Roman" w:hAnsi="Times New Roman"/>
                <w:sz w:val="28"/>
                <w:szCs w:val="28"/>
              </w:rPr>
            </w:pPr>
            <w:r>
              <w:rPr>
                <w:rFonts w:ascii="Times New Roman" w:hAnsi="Times New Roman"/>
                <w:sz w:val="28"/>
                <w:szCs w:val="28"/>
              </w:rPr>
              <w:t>1</w:t>
            </w:r>
          </w:p>
        </w:tc>
      </w:tr>
      <w:tr w:rsidR="00800E0A" w:rsidRPr="009569B9" w:rsidTr="003D4425">
        <w:tc>
          <w:tcPr>
            <w:tcW w:w="861" w:type="dxa"/>
          </w:tcPr>
          <w:p w:rsidR="00800E0A" w:rsidRPr="009569B9" w:rsidRDefault="00800E0A" w:rsidP="00146FCD">
            <w:pPr>
              <w:spacing w:after="200" w:line="276" w:lineRule="auto"/>
              <w:jc w:val="center"/>
              <w:rPr>
                <w:rFonts w:ascii="Times New Roman" w:hAnsi="Times New Roman"/>
                <w:sz w:val="28"/>
                <w:szCs w:val="28"/>
              </w:rPr>
            </w:pPr>
          </w:p>
        </w:tc>
        <w:tc>
          <w:tcPr>
            <w:tcW w:w="6163" w:type="dxa"/>
          </w:tcPr>
          <w:p w:rsidR="00800E0A" w:rsidRPr="003D4425" w:rsidRDefault="00800E0A" w:rsidP="003D4425">
            <w:pPr>
              <w:spacing w:after="200" w:line="276" w:lineRule="auto"/>
              <w:rPr>
                <w:rFonts w:ascii="Times New Roman" w:hAnsi="Times New Roman"/>
                <w:bCs/>
                <w:sz w:val="24"/>
                <w:szCs w:val="24"/>
                <w:lang w:eastAsia="en-US"/>
              </w:rPr>
            </w:pPr>
            <w:r w:rsidRPr="003D4425">
              <w:rPr>
                <w:rFonts w:ascii="Times New Roman" w:hAnsi="Times New Roman"/>
                <w:bCs/>
                <w:sz w:val="24"/>
                <w:szCs w:val="24"/>
                <w:lang w:eastAsia="en-US"/>
              </w:rPr>
              <w:t>Итого:</w:t>
            </w:r>
          </w:p>
        </w:tc>
        <w:tc>
          <w:tcPr>
            <w:tcW w:w="3455" w:type="dxa"/>
          </w:tcPr>
          <w:p w:rsidR="00800E0A" w:rsidRPr="009569B9" w:rsidRDefault="003D4425" w:rsidP="00146FCD">
            <w:pPr>
              <w:spacing w:after="200" w:line="276" w:lineRule="auto"/>
              <w:jc w:val="center"/>
              <w:rPr>
                <w:rFonts w:ascii="Times New Roman" w:hAnsi="Times New Roman"/>
                <w:sz w:val="28"/>
                <w:szCs w:val="28"/>
              </w:rPr>
            </w:pPr>
            <w:r>
              <w:rPr>
                <w:rFonts w:ascii="Times New Roman" w:hAnsi="Times New Roman"/>
                <w:sz w:val="28"/>
                <w:szCs w:val="28"/>
              </w:rPr>
              <w:t>44</w:t>
            </w:r>
          </w:p>
        </w:tc>
      </w:tr>
    </w:tbl>
    <w:p w:rsidR="00800E0A" w:rsidRPr="00635C45" w:rsidRDefault="00800E0A" w:rsidP="00800E0A">
      <w:pPr>
        <w:rPr>
          <w:rFonts w:ascii="Times New Roman" w:hAnsi="Times New Roman" w:cs="Times New Roman"/>
          <w:sz w:val="24"/>
          <w:szCs w:val="24"/>
          <w:lang w:eastAsia="ru-RU"/>
        </w:rPr>
        <w:sectPr w:rsidR="00800E0A" w:rsidRPr="00635C45" w:rsidSect="00800E0A">
          <w:footerReference w:type="default" r:id="rId8"/>
          <w:pgSz w:w="11906" w:h="16838"/>
          <w:pgMar w:top="284" w:right="425" w:bottom="425" w:left="992" w:header="709" w:footer="709" w:gutter="0"/>
          <w:cols w:space="708"/>
          <w:docGrid w:linePitch="360"/>
        </w:sectPr>
      </w:pPr>
    </w:p>
    <w:p w:rsidR="00800E0A" w:rsidRPr="0005484C" w:rsidRDefault="00800E0A" w:rsidP="00800E0A">
      <w:pPr>
        <w:spacing w:after="0" w:line="240" w:lineRule="auto"/>
        <w:jc w:val="center"/>
        <w:rPr>
          <w:rFonts w:ascii="Times New Roman" w:hAnsi="Times New Roman" w:cs="Times New Roman"/>
          <w:b/>
          <w:bCs/>
          <w:sz w:val="28"/>
          <w:szCs w:val="28"/>
          <w:u w:val="single"/>
        </w:rPr>
      </w:pPr>
      <w:r w:rsidRPr="0005484C">
        <w:rPr>
          <w:rFonts w:ascii="Times New Roman" w:hAnsi="Times New Roman" w:cs="Times New Roman"/>
          <w:b/>
          <w:bCs/>
          <w:sz w:val="28"/>
          <w:szCs w:val="28"/>
          <w:u w:val="single"/>
        </w:rPr>
        <w:lastRenderedPageBreak/>
        <w:t xml:space="preserve">Календарно-тематическое планирование                                                        </w:t>
      </w:r>
    </w:p>
    <w:p w:rsidR="00800E0A" w:rsidRPr="0005484C" w:rsidRDefault="00800E0A" w:rsidP="00800E0A">
      <w:pPr>
        <w:spacing w:after="0" w:line="240" w:lineRule="auto"/>
        <w:jc w:val="center"/>
        <w:rPr>
          <w:rFonts w:ascii="Times New Roman" w:hAnsi="Times New Roman" w:cs="Times New Roman"/>
          <w:b/>
          <w:bCs/>
          <w:sz w:val="28"/>
          <w:szCs w:val="28"/>
          <w:u w:val="single"/>
        </w:rPr>
      </w:pPr>
    </w:p>
    <w:p w:rsidR="00800E0A" w:rsidRPr="0005484C" w:rsidRDefault="00800E0A" w:rsidP="00800E0A">
      <w:pPr>
        <w:spacing w:after="0" w:line="240" w:lineRule="auto"/>
        <w:jc w:val="center"/>
        <w:rPr>
          <w:rFonts w:ascii="Times New Roman" w:hAnsi="Times New Roman" w:cs="Times New Roman"/>
          <w:b/>
          <w:bCs/>
          <w:sz w:val="28"/>
          <w:szCs w:val="28"/>
        </w:rPr>
      </w:pPr>
      <w:r w:rsidRPr="0005484C">
        <w:rPr>
          <w:rFonts w:ascii="Times New Roman" w:hAnsi="Times New Roman" w:cs="Times New Roman"/>
          <w:b/>
          <w:bCs/>
          <w:sz w:val="28"/>
          <w:szCs w:val="28"/>
        </w:rPr>
        <w:t xml:space="preserve">История </w:t>
      </w:r>
      <w:r>
        <w:rPr>
          <w:rFonts w:ascii="Times New Roman" w:hAnsi="Times New Roman" w:cs="Times New Roman"/>
          <w:b/>
          <w:bCs/>
          <w:sz w:val="28"/>
          <w:szCs w:val="28"/>
        </w:rPr>
        <w:t>России</w:t>
      </w:r>
    </w:p>
    <w:p w:rsidR="00800E0A" w:rsidRDefault="00800E0A" w:rsidP="00800E0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8 класс </w:t>
      </w:r>
    </w:p>
    <w:p w:rsidR="00800E0A" w:rsidRPr="0005484C" w:rsidRDefault="00800E0A" w:rsidP="00800E0A">
      <w:pPr>
        <w:spacing w:after="0" w:line="240" w:lineRule="auto"/>
        <w:jc w:val="center"/>
        <w:rPr>
          <w:rFonts w:ascii="Times New Roman" w:hAnsi="Times New Roman" w:cs="Times New Roman"/>
          <w:b/>
          <w:bCs/>
          <w:sz w:val="28"/>
          <w:szCs w:val="28"/>
        </w:rPr>
      </w:pP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0"/>
        <w:gridCol w:w="5813"/>
        <w:gridCol w:w="709"/>
        <w:gridCol w:w="971"/>
        <w:gridCol w:w="1276"/>
        <w:gridCol w:w="1438"/>
      </w:tblGrid>
      <w:tr w:rsidR="00800E0A" w:rsidRPr="0077453B" w:rsidTr="00800E0A">
        <w:trPr>
          <w:cantSplit/>
          <w:trHeight w:val="1134"/>
        </w:trPr>
        <w:tc>
          <w:tcPr>
            <w:tcW w:w="850" w:type="dxa"/>
          </w:tcPr>
          <w:p w:rsidR="00800E0A" w:rsidRPr="0077453B" w:rsidRDefault="00800E0A" w:rsidP="00146FCD">
            <w:pPr>
              <w:spacing w:after="0" w:line="240" w:lineRule="auto"/>
              <w:jc w:val="center"/>
              <w:rPr>
                <w:rFonts w:ascii="Times New Roman" w:hAnsi="Times New Roman" w:cs="Times New Roman"/>
                <w:b/>
                <w:bCs/>
                <w:sz w:val="24"/>
                <w:szCs w:val="24"/>
              </w:rPr>
            </w:pPr>
            <w:r w:rsidRPr="0077453B">
              <w:rPr>
                <w:rFonts w:ascii="Times New Roman" w:hAnsi="Times New Roman" w:cs="Times New Roman"/>
                <w:b/>
                <w:bCs/>
                <w:sz w:val="24"/>
                <w:szCs w:val="24"/>
              </w:rPr>
              <w:t>№</w:t>
            </w:r>
          </w:p>
        </w:tc>
        <w:tc>
          <w:tcPr>
            <w:tcW w:w="5813" w:type="dxa"/>
          </w:tcPr>
          <w:p w:rsidR="00800E0A" w:rsidRPr="0077453B" w:rsidRDefault="00800E0A" w:rsidP="00146FCD">
            <w:pPr>
              <w:spacing w:after="0" w:line="240" w:lineRule="auto"/>
              <w:jc w:val="center"/>
              <w:rPr>
                <w:rFonts w:ascii="Times New Roman" w:hAnsi="Times New Roman" w:cs="Times New Roman"/>
                <w:b/>
                <w:bCs/>
                <w:sz w:val="24"/>
                <w:szCs w:val="24"/>
              </w:rPr>
            </w:pPr>
            <w:r w:rsidRPr="0077453B">
              <w:rPr>
                <w:rFonts w:ascii="Times New Roman" w:hAnsi="Times New Roman" w:cs="Times New Roman"/>
                <w:b/>
                <w:bCs/>
                <w:sz w:val="24"/>
                <w:szCs w:val="24"/>
              </w:rPr>
              <w:t>Тема урока</w:t>
            </w:r>
          </w:p>
          <w:p w:rsidR="00800E0A" w:rsidRPr="0077453B" w:rsidRDefault="00800E0A" w:rsidP="00146FCD">
            <w:pPr>
              <w:spacing w:after="0" w:line="240" w:lineRule="auto"/>
              <w:jc w:val="center"/>
              <w:rPr>
                <w:rFonts w:ascii="Times New Roman" w:hAnsi="Times New Roman" w:cs="Times New Roman"/>
                <w:b/>
                <w:bCs/>
                <w:sz w:val="24"/>
                <w:szCs w:val="24"/>
              </w:rPr>
            </w:pPr>
          </w:p>
        </w:tc>
        <w:tc>
          <w:tcPr>
            <w:tcW w:w="709" w:type="dxa"/>
            <w:textDirection w:val="btLr"/>
          </w:tcPr>
          <w:p w:rsidR="00800E0A" w:rsidRPr="0077453B" w:rsidRDefault="00800E0A" w:rsidP="00146FCD">
            <w:pPr>
              <w:spacing w:after="0" w:line="240" w:lineRule="auto"/>
              <w:ind w:left="57" w:right="57"/>
              <w:rPr>
                <w:rFonts w:ascii="Times New Roman" w:hAnsi="Times New Roman" w:cs="Times New Roman"/>
                <w:b/>
                <w:bCs/>
                <w:sz w:val="24"/>
                <w:szCs w:val="24"/>
              </w:rPr>
            </w:pPr>
            <w:r w:rsidRPr="0077453B">
              <w:rPr>
                <w:rFonts w:ascii="Times New Roman" w:hAnsi="Times New Roman" w:cs="Times New Roman"/>
                <w:sz w:val="24"/>
                <w:szCs w:val="24"/>
              </w:rPr>
              <w:t>кол-во часов</w:t>
            </w:r>
          </w:p>
          <w:p w:rsidR="00800E0A" w:rsidRPr="0077453B" w:rsidRDefault="00800E0A" w:rsidP="00146FCD">
            <w:pPr>
              <w:spacing w:after="0" w:line="240" w:lineRule="auto"/>
              <w:ind w:left="113" w:right="113"/>
              <w:jc w:val="center"/>
              <w:rPr>
                <w:rFonts w:ascii="Times New Roman" w:hAnsi="Times New Roman" w:cs="Times New Roman"/>
                <w:b/>
                <w:bCs/>
                <w:sz w:val="24"/>
                <w:szCs w:val="24"/>
              </w:rPr>
            </w:pPr>
          </w:p>
        </w:tc>
        <w:tc>
          <w:tcPr>
            <w:tcW w:w="971" w:type="dxa"/>
          </w:tcPr>
          <w:p w:rsidR="00800E0A" w:rsidRPr="0077453B" w:rsidRDefault="00800E0A" w:rsidP="00146FCD">
            <w:pPr>
              <w:spacing w:after="0" w:line="240" w:lineRule="auto"/>
              <w:ind w:left="19" w:hanging="19"/>
              <w:jc w:val="center"/>
              <w:rPr>
                <w:rFonts w:ascii="Times New Roman" w:hAnsi="Times New Roman" w:cs="Times New Roman"/>
                <w:b/>
                <w:bCs/>
                <w:sz w:val="24"/>
                <w:szCs w:val="24"/>
              </w:rPr>
            </w:pPr>
            <w:r w:rsidRPr="0077453B">
              <w:rPr>
                <w:rFonts w:ascii="Times New Roman" w:hAnsi="Times New Roman" w:cs="Times New Roman"/>
                <w:b/>
                <w:bCs/>
                <w:sz w:val="24"/>
                <w:szCs w:val="24"/>
              </w:rPr>
              <w:t xml:space="preserve">Дата </w:t>
            </w:r>
            <w:r w:rsidRPr="0077453B">
              <w:rPr>
                <w:rFonts w:ascii="Times New Roman" w:hAnsi="Times New Roman" w:cs="Times New Roman"/>
                <w:sz w:val="24"/>
                <w:szCs w:val="24"/>
              </w:rPr>
              <w:t>планируемая</w:t>
            </w:r>
          </w:p>
          <w:p w:rsidR="00800E0A" w:rsidRPr="0077453B" w:rsidRDefault="00800E0A" w:rsidP="00146FCD">
            <w:pPr>
              <w:spacing w:after="0" w:line="240" w:lineRule="auto"/>
              <w:jc w:val="center"/>
              <w:rPr>
                <w:rFonts w:ascii="Times New Roman" w:hAnsi="Times New Roman" w:cs="Times New Roman"/>
                <w:b/>
                <w:bCs/>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b/>
                <w:bCs/>
                <w:sz w:val="24"/>
                <w:szCs w:val="24"/>
              </w:rPr>
            </w:pPr>
            <w:r w:rsidRPr="0077453B">
              <w:rPr>
                <w:rFonts w:ascii="Times New Roman" w:hAnsi="Times New Roman" w:cs="Times New Roman"/>
                <w:b/>
                <w:bCs/>
                <w:sz w:val="24"/>
                <w:szCs w:val="24"/>
              </w:rPr>
              <w:t>Дата</w:t>
            </w:r>
          </w:p>
          <w:p w:rsidR="00800E0A" w:rsidRPr="0077453B" w:rsidRDefault="00800E0A" w:rsidP="00146FCD">
            <w:pPr>
              <w:spacing w:after="0" w:line="240" w:lineRule="auto"/>
              <w:jc w:val="center"/>
              <w:rPr>
                <w:rFonts w:ascii="Times New Roman" w:hAnsi="Times New Roman" w:cs="Times New Roman"/>
                <w:sz w:val="24"/>
                <w:szCs w:val="24"/>
              </w:rPr>
            </w:pPr>
            <w:r w:rsidRPr="0077453B">
              <w:rPr>
                <w:rFonts w:ascii="Times New Roman" w:hAnsi="Times New Roman" w:cs="Times New Roman"/>
                <w:sz w:val="24"/>
                <w:szCs w:val="24"/>
              </w:rPr>
              <w:t>фактическая</w:t>
            </w:r>
          </w:p>
        </w:tc>
        <w:tc>
          <w:tcPr>
            <w:tcW w:w="1438" w:type="dxa"/>
          </w:tcPr>
          <w:p w:rsidR="00800E0A" w:rsidRPr="0077453B" w:rsidRDefault="00800E0A" w:rsidP="00146FCD">
            <w:pPr>
              <w:spacing w:after="0" w:line="240" w:lineRule="auto"/>
              <w:jc w:val="center"/>
              <w:rPr>
                <w:rFonts w:ascii="Times New Roman" w:hAnsi="Times New Roman" w:cs="Times New Roman"/>
                <w:b/>
                <w:bCs/>
                <w:sz w:val="24"/>
                <w:szCs w:val="24"/>
              </w:rPr>
            </w:pPr>
            <w:r w:rsidRPr="0077453B">
              <w:rPr>
                <w:rFonts w:ascii="Times New Roman" w:hAnsi="Times New Roman" w:cs="Times New Roman"/>
                <w:b/>
                <w:bCs/>
                <w:sz w:val="24"/>
                <w:szCs w:val="24"/>
              </w:rPr>
              <w:t>Домашнее задание</w:t>
            </w:r>
          </w:p>
          <w:p w:rsidR="00800E0A" w:rsidRPr="0077453B" w:rsidRDefault="00800E0A" w:rsidP="00146FCD">
            <w:pPr>
              <w:spacing w:line="240" w:lineRule="auto"/>
              <w:jc w:val="center"/>
              <w:rPr>
                <w:rFonts w:ascii="Times New Roman" w:hAnsi="Times New Roman" w:cs="Times New Roman"/>
                <w:sz w:val="24"/>
                <w:szCs w:val="24"/>
              </w:rPr>
            </w:pPr>
            <w:r w:rsidRPr="0077453B">
              <w:rPr>
                <w:rFonts w:ascii="Times New Roman" w:hAnsi="Times New Roman" w:cs="Times New Roman"/>
                <w:sz w:val="24"/>
                <w:szCs w:val="24"/>
              </w:rPr>
              <w:t>(инвариантная часть)</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sidRPr="0077453B">
              <w:rPr>
                <w:rFonts w:ascii="Times New Roman" w:hAnsi="Times New Roman" w:cs="Times New Roman"/>
                <w:bCs/>
                <w:sz w:val="24"/>
                <w:szCs w:val="24"/>
              </w:rPr>
              <w:t>1.</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sidRPr="0077453B">
              <w:rPr>
                <w:rFonts w:ascii="Times New Roman" w:hAnsi="Times New Roman" w:cs="Times New Roman"/>
                <w:bCs/>
                <w:sz w:val="24"/>
                <w:szCs w:val="24"/>
              </w:rPr>
              <w:t>Введение</w:t>
            </w:r>
            <w:r>
              <w:rPr>
                <w:rFonts w:ascii="Times New Roman" w:hAnsi="Times New Roman" w:cs="Times New Roman"/>
                <w:bCs/>
                <w:sz w:val="24"/>
                <w:szCs w:val="24"/>
              </w:rPr>
              <w:t>. Входная диагностика</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sidRPr="0077453B">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с. </w:t>
            </w:r>
            <w:r w:rsidRPr="0077453B">
              <w:rPr>
                <w:rFonts w:ascii="Times New Roman" w:hAnsi="Times New Roman" w:cs="Times New Roman"/>
                <w:bCs/>
                <w:sz w:val="24"/>
                <w:szCs w:val="24"/>
              </w:rPr>
              <w:t>5</w:t>
            </w:r>
            <w:r>
              <w:rPr>
                <w:rFonts w:ascii="Times New Roman" w:hAnsi="Times New Roman" w:cs="Times New Roman"/>
                <w:bCs/>
                <w:sz w:val="24"/>
                <w:szCs w:val="24"/>
              </w:rPr>
              <w:t>-7</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Предпосылки петровский преобразований</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с.8-13,18</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Начало петровских преобразований. Азовские походы. Великое посольство</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13-18</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4.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Причины и начало Северной войны</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19-24</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5.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Северная война: от Полтавы до Ништадта</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24-30, карта</w:t>
            </w:r>
          </w:p>
        </w:tc>
      </w:tr>
      <w:tr w:rsidR="00800E0A" w:rsidRPr="00F94556" w:rsidTr="00800E0A">
        <w:tc>
          <w:tcPr>
            <w:tcW w:w="850" w:type="dxa"/>
          </w:tcPr>
          <w:p w:rsidR="00800E0A" w:rsidRPr="0077453B" w:rsidRDefault="00800E0A" w:rsidP="00800E0A">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6.</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Урок-практикум «Внешняя политика Петра </w:t>
            </w:r>
            <w:r>
              <w:rPr>
                <w:rFonts w:ascii="Times New Roman" w:hAnsi="Times New Roman" w:cs="Times New Roman"/>
                <w:bCs/>
                <w:sz w:val="24"/>
                <w:szCs w:val="24"/>
                <w:lang w:val="en-US"/>
              </w:rPr>
              <w:t>I</w:t>
            </w:r>
            <w:r>
              <w:rPr>
                <w:rFonts w:ascii="Times New Roman" w:hAnsi="Times New Roman" w:cs="Times New Roman"/>
                <w:bCs/>
                <w:sz w:val="24"/>
                <w:szCs w:val="24"/>
              </w:rPr>
              <w:t>»</w:t>
            </w:r>
          </w:p>
        </w:tc>
        <w:tc>
          <w:tcPr>
            <w:tcW w:w="709" w:type="dxa"/>
          </w:tcPr>
          <w:p w:rsidR="00800E0A" w:rsidRPr="00B2672C" w:rsidRDefault="00800E0A" w:rsidP="00146FC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B2672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 2-3, рабочий лист, карта</w:t>
            </w:r>
          </w:p>
        </w:tc>
      </w:tr>
      <w:tr w:rsidR="00800E0A" w:rsidRPr="00F94556" w:rsidTr="00800E0A">
        <w:tc>
          <w:tcPr>
            <w:tcW w:w="850" w:type="dxa"/>
          </w:tcPr>
          <w:p w:rsidR="00800E0A" w:rsidRPr="0077453B" w:rsidRDefault="00800E0A" w:rsidP="00146FCD">
            <w:pPr>
              <w:spacing w:after="0" w:line="240" w:lineRule="auto"/>
              <w:rPr>
                <w:rFonts w:ascii="Times New Roman" w:hAnsi="Times New Roman" w:cs="Times New Roman"/>
                <w:bCs/>
                <w:sz w:val="24"/>
                <w:szCs w:val="24"/>
              </w:rPr>
            </w:pPr>
            <w:r>
              <w:rPr>
                <w:rFonts w:ascii="Times New Roman" w:hAnsi="Times New Roman" w:cs="Times New Roman"/>
                <w:bCs/>
                <w:sz w:val="24"/>
                <w:szCs w:val="24"/>
              </w:rPr>
              <w:t>7-8.</w:t>
            </w:r>
          </w:p>
        </w:tc>
        <w:tc>
          <w:tcPr>
            <w:tcW w:w="5813" w:type="dxa"/>
          </w:tcPr>
          <w:p w:rsidR="00800E0A" w:rsidRPr="00B2672C"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Обновление России</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971" w:type="dxa"/>
          </w:tcPr>
          <w:p w:rsidR="00800E0A" w:rsidRDefault="00800E0A" w:rsidP="00146FCD">
            <w:pPr>
              <w:spacing w:after="0" w:line="240" w:lineRule="auto"/>
              <w:jc w:val="center"/>
              <w:rPr>
                <w:rFonts w:ascii="Times New Roman" w:hAnsi="Times New Roman" w:cs="Times New Roman"/>
                <w:sz w:val="24"/>
                <w:szCs w:val="24"/>
              </w:rPr>
            </w:pPr>
          </w:p>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sidRPr="00B2672C">
              <w:rPr>
                <w:rFonts w:ascii="Times New Roman" w:hAnsi="Times New Roman" w:cs="Times New Roman"/>
                <w:bCs/>
                <w:sz w:val="24"/>
                <w:szCs w:val="24"/>
              </w:rPr>
              <w:t>§</w:t>
            </w:r>
            <w:r>
              <w:rPr>
                <w:rFonts w:ascii="Times New Roman" w:hAnsi="Times New Roman" w:cs="Times New Roman"/>
                <w:bCs/>
                <w:sz w:val="24"/>
                <w:szCs w:val="24"/>
              </w:rPr>
              <w:t xml:space="preserve"> 4-5</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9.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Общество и государство. Тяготы реформ.</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sidRPr="00B2672C">
              <w:rPr>
                <w:rFonts w:ascii="Times New Roman" w:hAnsi="Times New Roman" w:cs="Times New Roman"/>
                <w:bCs/>
                <w:sz w:val="24"/>
                <w:szCs w:val="24"/>
              </w:rPr>
              <w:t>§</w:t>
            </w:r>
            <w:r>
              <w:rPr>
                <w:rFonts w:ascii="Times New Roman" w:hAnsi="Times New Roman" w:cs="Times New Roman"/>
                <w:bCs/>
                <w:sz w:val="24"/>
                <w:szCs w:val="24"/>
              </w:rPr>
              <w:t xml:space="preserve"> 6</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10. </w:t>
            </w:r>
          </w:p>
        </w:tc>
        <w:tc>
          <w:tcPr>
            <w:tcW w:w="5813" w:type="dxa"/>
          </w:tcPr>
          <w:p w:rsidR="00800E0A" w:rsidRPr="009972B1"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«Новая Россия». Итоги реформ Петра </w:t>
            </w:r>
            <w:r>
              <w:rPr>
                <w:rFonts w:ascii="Times New Roman" w:hAnsi="Times New Roman" w:cs="Times New Roman"/>
                <w:bCs/>
                <w:sz w:val="24"/>
                <w:szCs w:val="24"/>
                <w:lang w:val="en-US"/>
              </w:rPr>
              <w:t>I</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с. 53-56, </w:t>
            </w:r>
            <w:r w:rsidRPr="00B2672C">
              <w:rPr>
                <w:rFonts w:ascii="Times New Roman" w:hAnsi="Times New Roman" w:cs="Times New Roman"/>
                <w:bCs/>
                <w:i/>
                <w:sz w:val="24"/>
                <w:szCs w:val="24"/>
              </w:rPr>
              <w:t>проект (с.64</w:t>
            </w:r>
            <w:r>
              <w:rPr>
                <w:rStyle w:val="a6"/>
                <w:rFonts w:ascii="Times New Roman" w:hAnsi="Times New Roman"/>
                <w:bCs/>
                <w:i/>
                <w:sz w:val="24"/>
                <w:szCs w:val="24"/>
              </w:rPr>
              <w:footnoteReference w:id="6"/>
            </w:r>
            <w:r>
              <w:rPr>
                <w:rFonts w:ascii="Times New Roman" w:hAnsi="Times New Roman"/>
                <w:bCs/>
                <w:i/>
                <w:sz w:val="24"/>
                <w:szCs w:val="24"/>
              </w:rPr>
              <w:t>*</w:t>
            </w:r>
            <w:r w:rsidRPr="00B2672C">
              <w:rPr>
                <w:rFonts w:ascii="Times New Roman" w:hAnsi="Times New Roman" w:cs="Times New Roman"/>
                <w:bCs/>
                <w:i/>
                <w:sz w:val="24"/>
                <w:szCs w:val="24"/>
              </w:rPr>
              <w:t>)</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Преобразования в сфере культуры и быта</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с. 56-63, </w:t>
            </w:r>
            <w:r w:rsidRPr="00B2672C">
              <w:rPr>
                <w:rFonts w:ascii="Times New Roman" w:hAnsi="Times New Roman" w:cs="Times New Roman"/>
                <w:bCs/>
                <w:i/>
                <w:sz w:val="24"/>
                <w:szCs w:val="24"/>
              </w:rPr>
              <w:t>проект (с.64</w:t>
            </w:r>
            <w:r>
              <w:rPr>
                <w:rFonts w:ascii="Times New Roman" w:hAnsi="Times New Roman" w:cs="Times New Roman"/>
                <w:bCs/>
                <w:i/>
                <w:sz w:val="24"/>
                <w:szCs w:val="24"/>
              </w:rPr>
              <w:t>*</w:t>
            </w:r>
            <w:r w:rsidRPr="00B2672C">
              <w:rPr>
                <w:rFonts w:ascii="Times New Roman" w:hAnsi="Times New Roman" w:cs="Times New Roman"/>
                <w:bCs/>
                <w:i/>
                <w:sz w:val="24"/>
                <w:szCs w:val="24"/>
              </w:rPr>
              <w:t>)</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12.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Защита проектов по теме «Россия в правление Петра </w:t>
            </w:r>
            <w:r>
              <w:rPr>
                <w:rFonts w:ascii="Times New Roman" w:hAnsi="Times New Roman" w:cs="Times New Roman"/>
                <w:bCs/>
                <w:sz w:val="24"/>
                <w:szCs w:val="24"/>
                <w:lang w:val="en-US"/>
              </w:rPr>
              <w:t>I</w:t>
            </w:r>
            <w:r>
              <w:rPr>
                <w:rFonts w:ascii="Times New Roman" w:hAnsi="Times New Roman" w:cs="Times New Roman"/>
                <w:bCs/>
                <w:sz w:val="24"/>
                <w:szCs w:val="24"/>
              </w:rPr>
              <w:t>»</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повторить </w:t>
            </w:r>
            <w:r w:rsidRPr="007A1AC1">
              <w:rPr>
                <w:rFonts w:ascii="Times New Roman" w:hAnsi="Times New Roman" w:cs="Times New Roman"/>
                <w:bCs/>
                <w:sz w:val="24"/>
                <w:szCs w:val="24"/>
              </w:rPr>
              <w:t>§</w:t>
            </w:r>
            <w:r>
              <w:rPr>
                <w:rFonts w:ascii="Times New Roman" w:hAnsi="Times New Roman" w:cs="Times New Roman"/>
                <w:bCs/>
                <w:sz w:val="24"/>
                <w:szCs w:val="24"/>
              </w:rPr>
              <w:t xml:space="preserve"> 1-7</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13.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Урок контроля и коррекции знаний, умений по теме «Рождение Российской империи»</w:t>
            </w:r>
          </w:p>
        </w:tc>
        <w:tc>
          <w:tcPr>
            <w:tcW w:w="709" w:type="dxa"/>
          </w:tcPr>
          <w:p w:rsidR="00800E0A" w:rsidRPr="009972B1" w:rsidRDefault="00800E0A" w:rsidP="00146FCD">
            <w:pPr>
              <w:spacing w:after="0" w:line="240" w:lineRule="auto"/>
              <w:jc w:val="center"/>
              <w:rPr>
                <w:rFonts w:ascii="Times New Roman" w:hAnsi="Times New Roman" w:cs="Times New Roman"/>
                <w:bCs/>
                <w:sz w:val="24"/>
                <w:szCs w:val="24"/>
              </w:rPr>
            </w:pP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записи в тетради</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w:t>
            </w:r>
          </w:p>
        </w:tc>
        <w:tc>
          <w:tcPr>
            <w:tcW w:w="5813" w:type="dxa"/>
          </w:tcPr>
          <w:p w:rsidR="00800E0A" w:rsidRPr="001F5B14" w:rsidRDefault="00800E0A" w:rsidP="00146FCD">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rPr>
              <w:t xml:space="preserve">Россия после Петра </w:t>
            </w:r>
            <w:r>
              <w:rPr>
                <w:rFonts w:ascii="Times New Roman" w:hAnsi="Times New Roman" w:cs="Times New Roman"/>
                <w:bCs/>
                <w:sz w:val="24"/>
                <w:szCs w:val="24"/>
                <w:lang w:val="en-US"/>
              </w:rPr>
              <w:t>I</w:t>
            </w:r>
          </w:p>
        </w:tc>
        <w:tc>
          <w:tcPr>
            <w:tcW w:w="709" w:type="dxa"/>
          </w:tcPr>
          <w:p w:rsidR="00800E0A" w:rsidRPr="00480D01" w:rsidRDefault="00800E0A" w:rsidP="00146FC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1F5B14" w:rsidRDefault="00800E0A" w:rsidP="00146FC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rPr>
              <w:t xml:space="preserve">§ </w:t>
            </w:r>
            <w:r>
              <w:rPr>
                <w:rFonts w:ascii="Times New Roman" w:hAnsi="Times New Roman" w:cs="Times New Roman"/>
                <w:bCs/>
                <w:sz w:val="24"/>
                <w:szCs w:val="24"/>
                <w:lang w:val="en-US"/>
              </w:rPr>
              <w:t>8</w:t>
            </w:r>
          </w:p>
        </w:tc>
      </w:tr>
      <w:tr w:rsidR="00800E0A" w:rsidRPr="00F94556" w:rsidTr="00800E0A">
        <w:tc>
          <w:tcPr>
            <w:tcW w:w="850" w:type="dxa"/>
          </w:tcPr>
          <w:p w:rsidR="00800E0A" w:rsidRPr="001F5B14"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15</w:t>
            </w:r>
            <w:r>
              <w:rPr>
                <w:rFonts w:ascii="Times New Roman" w:hAnsi="Times New Roman" w:cs="Times New Roman"/>
                <w:bCs/>
                <w:sz w:val="24"/>
                <w:szCs w:val="24"/>
              </w:rPr>
              <w:t>.</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Царствование Анны Иоанновны</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9</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Правление Елизаветы Петровны: «дела государственные», внутренняя политика</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86-93</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17.</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sidRPr="001F5B14">
              <w:rPr>
                <w:rFonts w:ascii="Times New Roman" w:hAnsi="Times New Roman" w:cs="Times New Roman"/>
                <w:bCs/>
                <w:sz w:val="24"/>
                <w:szCs w:val="24"/>
              </w:rPr>
              <w:t>Правление Елизаветы Петровны:</w:t>
            </w:r>
            <w:r>
              <w:rPr>
                <w:rFonts w:ascii="Times New Roman" w:hAnsi="Times New Roman" w:cs="Times New Roman"/>
                <w:bCs/>
                <w:sz w:val="24"/>
                <w:szCs w:val="24"/>
              </w:rPr>
              <w:t xml:space="preserve"> социальная политика, развитие культуры и образования</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93-100</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5813" w:type="dxa"/>
          </w:tcPr>
          <w:p w:rsidR="00800E0A" w:rsidRPr="001F5B14"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Внешняя политика России в 1741-1762 гг.</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 карта</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Урок повторения и обобщения по теме «Россия в 1725-1762 гг.»</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§8-12</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20.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sidRPr="005033CB">
              <w:rPr>
                <w:rFonts w:ascii="Times New Roman" w:hAnsi="Times New Roman" w:cs="Times New Roman"/>
                <w:bCs/>
                <w:sz w:val="24"/>
                <w:szCs w:val="24"/>
              </w:rPr>
              <w:t xml:space="preserve">Урок </w:t>
            </w:r>
            <w:r>
              <w:rPr>
                <w:rFonts w:ascii="Times New Roman" w:hAnsi="Times New Roman" w:cs="Times New Roman"/>
                <w:bCs/>
                <w:sz w:val="24"/>
                <w:szCs w:val="24"/>
              </w:rPr>
              <w:t>контроля и коррекции знаний, умений</w:t>
            </w:r>
            <w:r w:rsidRPr="005033CB">
              <w:rPr>
                <w:rFonts w:ascii="Times New Roman" w:hAnsi="Times New Roman" w:cs="Times New Roman"/>
                <w:bCs/>
                <w:sz w:val="24"/>
                <w:szCs w:val="24"/>
              </w:rPr>
              <w:t xml:space="preserve"> «Россия в 1725-1762 гг.»</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108-109</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21. </w:t>
            </w:r>
          </w:p>
        </w:tc>
        <w:tc>
          <w:tcPr>
            <w:tcW w:w="5813" w:type="dxa"/>
          </w:tcPr>
          <w:p w:rsidR="00800E0A" w:rsidRPr="00F12275"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Правление Петра </w:t>
            </w:r>
            <w:r>
              <w:rPr>
                <w:rFonts w:ascii="Times New Roman" w:hAnsi="Times New Roman" w:cs="Times New Roman"/>
                <w:bCs/>
                <w:sz w:val="24"/>
                <w:szCs w:val="24"/>
                <w:lang w:val="en-US"/>
              </w:rPr>
              <w:t>III</w:t>
            </w:r>
            <w:r>
              <w:rPr>
                <w:rFonts w:ascii="Times New Roman" w:hAnsi="Times New Roman" w:cs="Times New Roman"/>
                <w:bCs/>
                <w:sz w:val="24"/>
                <w:szCs w:val="24"/>
              </w:rPr>
              <w:t xml:space="preserve">. Вступление на престол </w:t>
            </w:r>
            <w:r>
              <w:rPr>
                <w:rFonts w:ascii="Times New Roman" w:hAnsi="Times New Roman" w:cs="Times New Roman"/>
                <w:bCs/>
                <w:sz w:val="24"/>
                <w:szCs w:val="24"/>
              </w:rPr>
              <w:lastRenderedPageBreak/>
              <w:t xml:space="preserve">Екатерины </w:t>
            </w:r>
            <w:r>
              <w:rPr>
                <w:rFonts w:ascii="Times New Roman" w:hAnsi="Times New Roman" w:cs="Times New Roman"/>
                <w:bCs/>
                <w:sz w:val="24"/>
                <w:szCs w:val="24"/>
                <w:lang w:val="en-US"/>
              </w:rPr>
              <w:t>II</w:t>
            </w:r>
            <w:r>
              <w:rPr>
                <w:rFonts w:ascii="Times New Roman" w:hAnsi="Times New Roman" w:cs="Times New Roman"/>
                <w:bCs/>
                <w:sz w:val="24"/>
                <w:szCs w:val="24"/>
              </w:rPr>
              <w:t>. «Просвещенный абсолютизм».</w:t>
            </w:r>
          </w:p>
        </w:tc>
        <w:tc>
          <w:tcPr>
            <w:tcW w:w="709" w:type="dxa"/>
          </w:tcPr>
          <w:p w:rsidR="00800E0A" w:rsidRPr="00F12275" w:rsidRDefault="00800E0A" w:rsidP="00146FCD">
            <w:pPr>
              <w:spacing w:after="0" w:line="240" w:lineRule="auto"/>
              <w:jc w:val="center"/>
              <w:rPr>
                <w:rFonts w:ascii="Times New Roman" w:hAnsi="Times New Roman" w:cs="Times New Roman"/>
                <w:bCs/>
                <w:sz w:val="24"/>
                <w:szCs w:val="24"/>
              </w:rPr>
            </w:pPr>
            <w:r w:rsidRPr="00F12275">
              <w:rPr>
                <w:rFonts w:ascii="Times New Roman" w:hAnsi="Times New Roman" w:cs="Times New Roman"/>
                <w:bCs/>
                <w:sz w:val="24"/>
                <w:szCs w:val="24"/>
              </w:rPr>
              <w:lastRenderedPageBreak/>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5033C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c</w:t>
            </w:r>
            <w:r>
              <w:rPr>
                <w:rFonts w:ascii="Times New Roman" w:hAnsi="Times New Roman" w:cs="Times New Roman"/>
                <w:bCs/>
                <w:sz w:val="24"/>
                <w:szCs w:val="24"/>
              </w:rPr>
              <w:t xml:space="preserve">. 110-117, </w:t>
            </w:r>
            <w:r>
              <w:rPr>
                <w:rFonts w:ascii="Times New Roman" w:hAnsi="Times New Roman" w:cs="Times New Roman"/>
                <w:bCs/>
                <w:sz w:val="24"/>
                <w:szCs w:val="24"/>
              </w:rPr>
              <w:lastRenderedPageBreak/>
              <w:t>рабочий лист</w:t>
            </w:r>
            <w:r>
              <w:rPr>
                <w:rStyle w:val="a6"/>
                <w:rFonts w:ascii="Times New Roman" w:hAnsi="Times New Roman"/>
                <w:bCs/>
                <w:sz w:val="24"/>
                <w:szCs w:val="24"/>
              </w:rPr>
              <w:footnoteReference w:id="7"/>
            </w:r>
            <w:r>
              <w:rPr>
                <w:rFonts w:ascii="Times New Roman" w:hAnsi="Times New Roman" w:cs="Times New Roman"/>
                <w:bCs/>
                <w:sz w:val="24"/>
                <w:szCs w:val="24"/>
              </w:rPr>
              <w:t>**</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22.</w:t>
            </w:r>
          </w:p>
        </w:tc>
        <w:tc>
          <w:tcPr>
            <w:tcW w:w="5813" w:type="dxa"/>
          </w:tcPr>
          <w:p w:rsidR="00800E0A" w:rsidRPr="006213E8"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Экономические реформы Екатерины </w:t>
            </w:r>
            <w:r>
              <w:rPr>
                <w:rFonts w:ascii="Times New Roman" w:hAnsi="Times New Roman" w:cs="Times New Roman"/>
                <w:bCs/>
                <w:sz w:val="24"/>
                <w:szCs w:val="24"/>
                <w:lang w:val="en-US"/>
              </w:rPr>
              <w:t>II</w:t>
            </w:r>
            <w:r>
              <w:rPr>
                <w:rFonts w:ascii="Times New Roman" w:hAnsi="Times New Roman" w:cs="Times New Roman"/>
                <w:bCs/>
                <w:sz w:val="24"/>
                <w:szCs w:val="24"/>
              </w:rPr>
              <w:t>. Уложенная комиссия</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117-124</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Пугачевское восстание</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sidRPr="006213E8">
              <w:rPr>
                <w:rFonts w:ascii="Times New Roman" w:hAnsi="Times New Roman" w:cs="Times New Roman"/>
                <w:bCs/>
                <w:sz w:val="24"/>
                <w:szCs w:val="24"/>
              </w:rPr>
              <w:t>§</w:t>
            </w:r>
            <w:r>
              <w:rPr>
                <w:rFonts w:ascii="Times New Roman" w:hAnsi="Times New Roman" w:cs="Times New Roman"/>
                <w:bCs/>
                <w:sz w:val="24"/>
                <w:szCs w:val="24"/>
              </w:rPr>
              <w:t xml:space="preserve"> 15</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24-25.</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Жизнь империи в 1775-1796 гг.</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sidRPr="006213E8">
              <w:rPr>
                <w:rFonts w:ascii="Times New Roman" w:hAnsi="Times New Roman" w:cs="Times New Roman"/>
                <w:bCs/>
                <w:sz w:val="24"/>
                <w:szCs w:val="24"/>
              </w:rPr>
              <w:t>§</w:t>
            </w:r>
            <w:r>
              <w:rPr>
                <w:rFonts w:ascii="Times New Roman" w:hAnsi="Times New Roman" w:cs="Times New Roman"/>
                <w:bCs/>
                <w:sz w:val="24"/>
                <w:szCs w:val="24"/>
              </w:rPr>
              <w:t xml:space="preserve"> 16-17</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26.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Внешняя политика России в 1762-1796 гг.: русско-турецкие войны</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141-149, карта</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27.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Внешняя политика России в 1762-1796 гг.: западное направление</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152-156, сообщения</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28. </w:t>
            </w:r>
          </w:p>
        </w:tc>
        <w:tc>
          <w:tcPr>
            <w:tcW w:w="5813" w:type="dxa"/>
          </w:tcPr>
          <w:p w:rsidR="00800E0A" w:rsidRPr="0077453B"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Урок-практикум «Русское военное искусство в </w:t>
            </w:r>
            <w:r>
              <w:rPr>
                <w:rFonts w:ascii="Times New Roman" w:hAnsi="Times New Roman" w:cs="Times New Roman"/>
                <w:bCs/>
                <w:sz w:val="24"/>
                <w:szCs w:val="24"/>
                <w:lang w:val="en-US"/>
              </w:rPr>
              <w:t>XVIII</w:t>
            </w:r>
            <w:r>
              <w:rPr>
                <w:rFonts w:ascii="Times New Roman" w:hAnsi="Times New Roman" w:cs="Times New Roman"/>
                <w:bCs/>
                <w:sz w:val="24"/>
                <w:szCs w:val="24"/>
              </w:rPr>
              <w:t xml:space="preserve"> веке»</w:t>
            </w:r>
          </w:p>
        </w:tc>
        <w:tc>
          <w:tcPr>
            <w:tcW w:w="709" w:type="dxa"/>
          </w:tcPr>
          <w:p w:rsidR="00800E0A" w:rsidRPr="0077453B"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149-152, рабочие листы, с. 170 (документ)</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29. </w:t>
            </w:r>
          </w:p>
        </w:tc>
        <w:tc>
          <w:tcPr>
            <w:tcW w:w="5813" w:type="dxa"/>
          </w:tcPr>
          <w:p w:rsidR="00800E0A" w:rsidRPr="006A690C"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Рубеж веков. Павловская Россия: внутренняя политика Павла </w:t>
            </w:r>
            <w:r>
              <w:rPr>
                <w:rFonts w:ascii="Times New Roman" w:hAnsi="Times New Roman" w:cs="Times New Roman"/>
                <w:bCs/>
                <w:sz w:val="24"/>
                <w:szCs w:val="24"/>
                <w:lang w:val="en-US"/>
              </w:rPr>
              <w:t>I</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sidRPr="006A690C">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c</w:t>
            </w:r>
            <w:r>
              <w:rPr>
                <w:rFonts w:ascii="Times New Roman" w:hAnsi="Times New Roman" w:cs="Times New Roman"/>
                <w:bCs/>
                <w:sz w:val="24"/>
                <w:szCs w:val="24"/>
              </w:rPr>
              <w:t xml:space="preserve">. </w:t>
            </w:r>
            <w:r w:rsidRPr="006A690C">
              <w:rPr>
                <w:rFonts w:ascii="Times New Roman" w:hAnsi="Times New Roman" w:cs="Times New Roman"/>
                <w:bCs/>
                <w:sz w:val="24"/>
                <w:szCs w:val="24"/>
              </w:rPr>
              <w:t>157-161</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sidRPr="006A690C">
              <w:rPr>
                <w:rFonts w:ascii="Times New Roman" w:hAnsi="Times New Roman" w:cs="Times New Roman"/>
                <w:bCs/>
                <w:sz w:val="24"/>
                <w:szCs w:val="24"/>
              </w:rPr>
              <w:t xml:space="preserve">Рубеж веков. Павловская Россия: </w:t>
            </w:r>
            <w:r>
              <w:rPr>
                <w:rFonts w:ascii="Times New Roman" w:hAnsi="Times New Roman" w:cs="Times New Roman"/>
                <w:bCs/>
                <w:sz w:val="24"/>
                <w:szCs w:val="24"/>
              </w:rPr>
              <w:t>внешняя</w:t>
            </w:r>
            <w:r w:rsidRPr="006A690C">
              <w:rPr>
                <w:rFonts w:ascii="Times New Roman" w:hAnsi="Times New Roman" w:cs="Times New Roman"/>
                <w:bCs/>
                <w:sz w:val="24"/>
                <w:szCs w:val="24"/>
              </w:rPr>
              <w:t xml:space="preserve"> политика Павла I</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161-170</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31.</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Урок повторения и обобщения «Россия в период правления Екатерины </w:t>
            </w:r>
            <w:r>
              <w:rPr>
                <w:rFonts w:ascii="Times New Roman" w:hAnsi="Times New Roman" w:cs="Times New Roman"/>
                <w:bCs/>
                <w:sz w:val="24"/>
                <w:szCs w:val="24"/>
                <w:lang w:val="en-US"/>
              </w:rPr>
              <w:t>II</w:t>
            </w:r>
            <w:r>
              <w:rPr>
                <w:rFonts w:ascii="Times New Roman" w:hAnsi="Times New Roman" w:cs="Times New Roman"/>
                <w:bCs/>
                <w:sz w:val="24"/>
                <w:szCs w:val="24"/>
              </w:rPr>
              <w:t xml:space="preserve">иПавла </w:t>
            </w:r>
            <w:r>
              <w:rPr>
                <w:rFonts w:ascii="Times New Roman" w:hAnsi="Times New Roman" w:cs="Times New Roman"/>
                <w:bCs/>
                <w:sz w:val="24"/>
                <w:szCs w:val="24"/>
                <w:lang w:val="en-US"/>
              </w:rPr>
              <w:t>I</w:t>
            </w:r>
            <w:r>
              <w:rPr>
                <w:rFonts w:ascii="Times New Roman" w:hAnsi="Times New Roman" w:cs="Times New Roman"/>
                <w:bCs/>
                <w:sz w:val="24"/>
                <w:szCs w:val="24"/>
              </w:rPr>
              <w:t>»</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повторить </w:t>
            </w:r>
            <w:r w:rsidRPr="00F12275">
              <w:rPr>
                <w:rFonts w:ascii="Times New Roman" w:hAnsi="Times New Roman" w:cs="Times New Roman"/>
                <w:bCs/>
                <w:sz w:val="24"/>
                <w:szCs w:val="24"/>
              </w:rPr>
              <w:t>§</w:t>
            </w:r>
            <w:r>
              <w:rPr>
                <w:rFonts w:ascii="Times New Roman" w:hAnsi="Times New Roman" w:cs="Times New Roman"/>
                <w:bCs/>
                <w:sz w:val="24"/>
                <w:szCs w:val="24"/>
              </w:rPr>
              <w:t xml:space="preserve"> 13-21</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sidRPr="00F12275">
              <w:rPr>
                <w:rFonts w:ascii="Times New Roman" w:hAnsi="Times New Roman" w:cs="Times New Roman"/>
                <w:bCs/>
                <w:sz w:val="24"/>
                <w:szCs w:val="24"/>
              </w:rPr>
              <w:t>Урок контроля и коррекции знаний, умений«Россия в период правления Екатерины II и Павла I»</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записи в тетради</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33-34.</w:t>
            </w:r>
          </w:p>
        </w:tc>
        <w:tc>
          <w:tcPr>
            <w:tcW w:w="5813" w:type="dxa"/>
          </w:tcPr>
          <w:p w:rsidR="00800E0A" w:rsidRPr="00F12275"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Культура России 2-й половины </w:t>
            </w:r>
            <w:r>
              <w:rPr>
                <w:rFonts w:ascii="Times New Roman" w:hAnsi="Times New Roman" w:cs="Times New Roman"/>
                <w:bCs/>
                <w:sz w:val="24"/>
                <w:szCs w:val="24"/>
                <w:lang w:val="en-US"/>
              </w:rPr>
              <w:t>XVIII</w:t>
            </w:r>
            <w:r>
              <w:rPr>
                <w:rFonts w:ascii="Times New Roman" w:hAnsi="Times New Roman" w:cs="Times New Roman"/>
                <w:bCs/>
                <w:sz w:val="24"/>
                <w:szCs w:val="24"/>
              </w:rPr>
              <w:t xml:space="preserve">века </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2</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sidRPr="00F12275">
              <w:rPr>
                <w:rFonts w:ascii="Times New Roman" w:hAnsi="Times New Roman" w:cs="Times New Roman"/>
                <w:bCs/>
                <w:sz w:val="24"/>
                <w:szCs w:val="24"/>
              </w:rPr>
              <w:t>§</w:t>
            </w:r>
            <w:r>
              <w:rPr>
                <w:rFonts w:ascii="Times New Roman" w:hAnsi="Times New Roman" w:cs="Times New Roman"/>
                <w:bCs/>
                <w:sz w:val="24"/>
                <w:szCs w:val="24"/>
              </w:rPr>
              <w:t xml:space="preserve"> 22-23, рабочий лист</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35-36.</w:t>
            </w:r>
          </w:p>
        </w:tc>
        <w:tc>
          <w:tcPr>
            <w:tcW w:w="5813" w:type="dxa"/>
          </w:tcPr>
          <w:p w:rsidR="00800E0A" w:rsidRPr="00F12275"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Быт России в </w:t>
            </w:r>
            <w:r>
              <w:rPr>
                <w:rFonts w:ascii="Times New Roman" w:hAnsi="Times New Roman" w:cs="Times New Roman"/>
                <w:bCs/>
                <w:sz w:val="24"/>
                <w:szCs w:val="24"/>
                <w:lang w:val="en-US"/>
              </w:rPr>
              <w:t>XVIII</w:t>
            </w:r>
            <w:r>
              <w:rPr>
                <w:rFonts w:ascii="Times New Roman" w:hAnsi="Times New Roman" w:cs="Times New Roman"/>
                <w:bCs/>
                <w:sz w:val="24"/>
                <w:szCs w:val="24"/>
              </w:rPr>
              <w:t>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sidRPr="00F12275">
              <w:rPr>
                <w:rFonts w:ascii="Times New Roman" w:hAnsi="Times New Roman" w:cs="Times New Roman"/>
                <w:bCs/>
                <w:sz w:val="24"/>
                <w:szCs w:val="24"/>
              </w:rPr>
              <w:t>§</w:t>
            </w:r>
            <w:r>
              <w:rPr>
                <w:rFonts w:ascii="Times New Roman" w:hAnsi="Times New Roman" w:cs="Times New Roman"/>
                <w:bCs/>
                <w:sz w:val="24"/>
                <w:szCs w:val="24"/>
              </w:rPr>
              <w:t xml:space="preserve"> 24, проекты</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37. </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Защита проектов по теме «Культура и быт России в </w:t>
            </w:r>
            <w:r>
              <w:rPr>
                <w:rFonts w:ascii="Times New Roman" w:hAnsi="Times New Roman" w:cs="Times New Roman"/>
                <w:bCs/>
                <w:sz w:val="24"/>
                <w:szCs w:val="24"/>
                <w:lang w:val="en-US"/>
              </w:rPr>
              <w:t>XVIII</w:t>
            </w:r>
            <w:r>
              <w:rPr>
                <w:rFonts w:ascii="Times New Roman" w:hAnsi="Times New Roman" w:cs="Times New Roman"/>
                <w:bCs/>
                <w:sz w:val="24"/>
                <w:szCs w:val="24"/>
              </w:rPr>
              <w:t>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5A3E59" w:rsidRDefault="00800E0A" w:rsidP="00146FC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rPr>
              <w:t xml:space="preserve">повторить  </w:t>
            </w:r>
            <w:r w:rsidRPr="005A3E59">
              <w:rPr>
                <w:rFonts w:ascii="Times New Roman" w:hAnsi="Times New Roman" w:cs="Times New Roman"/>
                <w:bCs/>
                <w:sz w:val="24"/>
                <w:szCs w:val="24"/>
              </w:rPr>
              <w:t>§</w:t>
            </w:r>
            <w:r>
              <w:rPr>
                <w:rFonts w:ascii="Times New Roman" w:hAnsi="Times New Roman" w:cs="Times New Roman"/>
                <w:bCs/>
                <w:sz w:val="24"/>
                <w:szCs w:val="24"/>
              </w:rPr>
              <w:t xml:space="preserve"> 1-12</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38-40. </w:t>
            </w:r>
          </w:p>
        </w:tc>
        <w:tc>
          <w:tcPr>
            <w:tcW w:w="5813" w:type="dxa"/>
          </w:tcPr>
          <w:p w:rsidR="00800E0A" w:rsidRPr="00B22923"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Орловский край в </w:t>
            </w:r>
            <w:r>
              <w:rPr>
                <w:rFonts w:ascii="Times New Roman" w:hAnsi="Times New Roman" w:cs="Times New Roman"/>
                <w:bCs/>
                <w:sz w:val="24"/>
                <w:szCs w:val="24"/>
                <w:lang w:val="en-US"/>
              </w:rPr>
              <w:t>XVIII</w:t>
            </w:r>
            <w:r>
              <w:rPr>
                <w:rFonts w:ascii="Times New Roman" w:hAnsi="Times New Roman" w:cs="Times New Roman"/>
                <w:bCs/>
                <w:sz w:val="24"/>
                <w:szCs w:val="24"/>
              </w:rPr>
              <w:t>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3</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записи в тетради, сообщения</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41.</w:t>
            </w:r>
          </w:p>
        </w:tc>
        <w:tc>
          <w:tcPr>
            <w:tcW w:w="5813" w:type="dxa"/>
          </w:tcPr>
          <w:p w:rsidR="00800E0A" w:rsidRPr="003149E9"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lang w:val="en-US"/>
              </w:rPr>
              <w:t>XVIII</w:t>
            </w:r>
            <w:r>
              <w:rPr>
                <w:rFonts w:ascii="Times New Roman" w:hAnsi="Times New Roman" w:cs="Times New Roman"/>
                <w:bCs/>
                <w:sz w:val="24"/>
                <w:szCs w:val="24"/>
              </w:rPr>
              <w:t>век, блестящий и героический</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sidRPr="003149E9">
              <w:rPr>
                <w:rFonts w:ascii="Times New Roman" w:hAnsi="Times New Roman" w:cs="Times New Roman"/>
                <w:bCs/>
                <w:sz w:val="24"/>
                <w:szCs w:val="24"/>
              </w:rPr>
              <w:t>§</w:t>
            </w:r>
            <w:r>
              <w:rPr>
                <w:rFonts w:ascii="Times New Roman" w:hAnsi="Times New Roman" w:cs="Times New Roman"/>
                <w:bCs/>
                <w:sz w:val="24"/>
                <w:szCs w:val="24"/>
              </w:rPr>
              <w:t xml:space="preserve"> 25, повторить </w:t>
            </w:r>
            <w:r w:rsidRPr="003149E9">
              <w:rPr>
                <w:rFonts w:ascii="Times New Roman" w:hAnsi="Times New Roman" w:cs="Times New Roman"/>
                <w:bCs/>
                <w:sz w:val="24"/>
                <w:szCs w:val="24"/>
              </w:rPr>
              <w:t>§</w:t>
            </w:r>
            <w:r>
              <w:rPr>
                <w:rFonts w:ascii="Times New Roman" w:hAnsi="Times New Roman" w:cs="Times New Roman"/>
                <w:bCs/>
                <w:sz w:val="24"/>
                <w:szCs w:val="24"/>
              </w:rPr>
              <w:t xml:space="preserve"> 13-24</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42. </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sidRPr="00B22923">
              <w:rPr>
                <w:rFonts w:ascii="Times New Roman" w:hAnsi="Times New Roman" w:cs="Times New Roman"/>
                <w:bCs/>
                <w:sz w:val="24"/>
                <w:szCs w:val="24"/>
              </w:rPr>
              <w:t xml:space="preserve">Урок </w:t>
            </w:r>
            <w:r>
              <w:rPr>
                <w:rFonts w:ascii="Times New Roman" w:hAnsi="Times New Roman" w:cs="Times New Roman"/>
                <w:bCs/>
                <w:sz w:val="24"/>
                <w:szCs w:val="24"/>
              </w:rPr>
              <w:t xml:space="preserve">итогового </w:t>
            </w:r>
            <w:r w:rsidRPr="00B22923">
              <w:rPr>
                <w:rFonts w:ascii="Times New Roman" w:hAnsi="Times New Roman" w:cs="Times New Roman"/>
                <w:bCs/>
                <w:sz w:val="24"/>
                <w:szCs w:val="24"/>
              </w:rPr>
              <w:t>повторения и обобщения</w:t>
            </w:r>
            <w:r>
              <w:rPr>
                <w:rFonts w:ascii="Times New Roman" w:hAnsi="Times New Roman" w:cs="Times New Roman"/>
                <w:bCs/>
                <w:sz w:val="24"/>
                <w:szCs w:val="24"/>
              </w:rPr>
              <w:t xml:space="preserve"> «Россия в конце </w:t>
            </w:r>
            <w:r>
              <w:rPr>
                <w:rFonts w:ascii="Times New Roman" w:hAnsi="Times New Roman" w:cs="Times New Roman"/>
                <w:bCs/>
                <w:sz w:val="24"/>
                <w:szCs w:val="24"/>
                <w:lang w:val="en-US"/>
              </w:rPr>
              <w:t>XVII</w:t>
            </w:r>
            <w:r>
              <w:rPr>
                <w:rFonts w:ascii="Times New Roman" w:hAnsi="Times New Roman" w:cs="Times New Roman"/>
                <w:bCs/>
                <w:sz w:val="24"/>
                <w:szCs w:val="24"/>
              </w:rPr>
              <w:t xml:space="preserve"> – </w:t>
            </w:r>
            <w:r>
              <w:rPr>
                <w:rFonts w:ascii="Times New Roman" w:hAnsi="Times New Roman" w:cs="Times New Roman"/>
                <w:bCs/>
                <w:sz w:val="24"/>
                <w:szCs w:val="24"/>
                <w:lang w:val="en-US"/>
              </w:rPr>
              <w:t>XVIII</w:t>
            </w:r>
            <w:r>
              <w:rPr>
                <w:rFonts w:ascii="Times New Roman" w:hAnsi="Times New Roman" w:cs="Times New Roman"/>
                <w:bCs/>
                <w:sz w:val="24"/>
                <w:szCs w:val="24"/>
              </w:rPr>
              <w:t>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даты, термины, правителей</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43.</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Итоговый урок </w:t>
            </w:r>
            <w:r w:rsidRPr="00B22923">
              <w:rPr>
                <w:rFonts w:ascii="Times New Roman" w:hAnsi="Times New Roman" w:cs="Times New Roman"/>
                <w:bCs/>
                <w:sz w:val="24"/>
                <w:szCs w:val="24"/>
              </w:rPr>
              <w:t>«Россия в конце XVII – XVIII 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44.</w:t>
            </w:r>
          </w:p>
        </w:tc>
        <w:tc>
          <w:tcPr>
            <w:tcW w:w="5813" w:type="dxa"/>
          </w:tcPr>
          <w:p w:rsidR="00800E0A" w:rsidRPr="00B22923" w:rsidRDefault="00800E0A" w:rsidP="00146FCD">
            <w:pPr>
              <w:spacing w:after="0" w:line="240" w:lineRule="auto"/>
              <w:ind w:firstLine="1"/>
              <w:jc w:val="both"/>
              <w:rPr>
                <w:rFonts w:ascii="Times New Roman" w:hAnsi="Times New Roman" w:cs="Times New Roman"/>
                <w:bCs/>
                <w:i/>
                <w:sz w:val="24"/>
                <w:szCs w:val="24"/>
              </w:rPr>
            </w:pPr>
            <w:r w:rsidRPr="00B22923">
              <w:rPr>
                <w:rFonts w:ascii="Times New Roman" w:hAnsi="Times New Roman" w:cs="Times New Roman"/>
                <w:bCs/>
                <w:i/>
                <w:sz w:val="24"/>
                <w:szCs w:val="24"/>
              </w:rPr>
              <w:t>Резерв</w:t>
            </w:r>
            <w:r w:rsidRPr="00B22923">
              <w:rPr>
                <w:rStyle w:val="a6"/>
                <w:rFonts w:ascii="Times New Roman" w:hAnsi="Times New Roman"/>
                <w:bCs/>
                <w:i/>
                <w:sz w:val="24"/>
                <w:szCs w:val="24"/>
              </w:rPr>
              <w:footnoteReference w:id="8"/>
            </w:r>
            <w:r w:rsidRPr="00B22923">
              <w:rPr>
                <w:rFonts w:ascii="Times New Roman" w:hAnsi="Times New Roman" w:cs="Times New Roman"/>
                <w:bCs/>
                <w:i/>
                <w:sz w:val="24"/>
                <w:szCs w:val="24"/>
              </w:rPr>
              <w:t>***</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p>
        </w:tc>
      </w:tr>
    </w:tbl>
    <w:p w:rsidR="00800E0A" w:rsidRDefault="00800E0A"/>
    <w:p w:rsidR="00800E0A" w:rsidRDefault="00800E0A"/>
    <w:sectPr w:rsidR="00800E0A" w:rsidSect="00C31BF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4CA" w:rsidRDefault="000C44CA" w:rsidP="00800E0A">
      <w:pPr>
        <w:spacing w:after="0" w:line="240" w:lineRule="auto"/>
      </w:pPr>
      <w:r>
        <w:separator/>
      </w:r>
    </w:p>
  </w:endnote>
  <w:endnote w:type="continuationSeparator" w:id="1">
    <w:p w:rsidR="000C44CA" w:rsidRDefault="000C44CA" w:rsidP="00800E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3190781"/>
      <w:docPartObj>
        <w:docPartGallery w:val="Page Numbers (Bottom of Page)"/>
        <w:docPartUnique/>
      </w:docPartObj>
    </w:sdtPr>
    <w:sdtContent>
      <w:p w:rsidR="00800E0A" w:rsidRDefault="00C31BF8">
        <w:pPr>
          <w:pStyle w:val="a9"/>
        </w:pPr>
        <w:r>
          <w:fldChar w:fldCharType="begin"/>
        </w:r>
        <w:r w:rsidR="00800E0A">
          <w:instrText>PAGE   \* MERGEFORMAT</w:instrText>
        </w:r>
        <w:r>
          <w:fldChar w:fldCharType="separate"/>
        </w:r>
        <w:r w:rsidR="00AF26B8">
          <w:rPr>
            <w:noProof/>
          </w:rPr>
          <w:t>1</w:t>
        </w:r>
        <w:r>
          <w:fldChar w:fldCharType="end"/>
        </w:r>
      </w:p>
    </w:sdtContent>
  </w:sdt>
  <w:p w:rsidR="00800E0A" w:rsidRDefault="00800E0A" w:rsidP="008804FD">
    <w:pPr>
      <w:pStyle w:val="a9"/>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4CA" w:rsidRDefault="000C44CA" w:rsidP="00800E0A">
      <w:pPr>
        <w:spacing w:after="0" w:line="240" w:lineRule="auto"/>
      </w:pPr>
      <w:r>
        <w:separator/>
      </w:r>
    </w:p>
  </w:footnote>
  <w:footnote w:type="continuationSeparator" w:id="1">
    <w:p w:rsidR="000C44CA" w:rsidRDefault="000C44CA" w:rsidP="00800E0A">
      <w:pPr>
        <w:spacing w:after="0" w:line="240" w:lineRule="auto"/>
      </w:pPr>
      <w:r>
        <w:continuationSeparator/>
      </w:r>
    </w:p>
  </w:footnote>
  <w:footnote w:id="2">
    <w:p w:rsidR="00800E0A" w:rsidRPr="0091727D" w:rsidRDefault="00800E0A" w:rsidP="00800E0A">
      <w:pPr>
        <w:pStyle w:val="a4"/>
        <w:jc w:val="both"/>
        <w:rPr>
          <w:rFonts w:ascii="Times New Roman" w:hAnsi="Times New Roman" w:cs="Times New Roman"/>
        </w:rPr>
      </w:pPr>
      <w:r w:rsidRPr="0091727D">
        <w:rPr>
          <w:rStyle w:val="a6"/>
          <w:rFonts w:ascii="Times New Roman" w:hAnsi="Times New Roman"/>
        </w:rPr>
        <w:footnoteRef/>
      </w:r>
      <w:r w:rsidRPr="0091727D">
        <w:rPr>
          <w:rFonts w:ascii="Times New Roman" w:hAnsi="Times New Roman" w:cs="Times New Roman"/>
        </w:rPr>
        <w:t xml:space="preserve"> Планируемые результаты являются общими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Кроме того, общий перечень способствует установлению содержательных связей курсов отечественной и всеобщей истории.</w:t>
      </w:r>
    </w:p>
    <w:p w:rsidR="00800E0A" w:rsidRDefault="00800E0A" w:rsidP="00800E0A">
      <w:pPr>
        <w:pStyle w:val="a4"/>
        <w:jc w:val="both"/>
      </w:pPr>
    </w:p>
  </w:footnote>
  <w:footnote w:id="3">
    <w:p w:rsidR="00800E0A" w:rsidRDefault="00800E0A" w:rsidP="00800E0A">
      <w:pPr>
        <w:pStyle w:val="a4"/>
      </w:pPr>
      <w:r>
        <w:rPr>
          <w:rStyle w:val="a6"/>
        </w:rPr>
        <w:footnoteRef/>
      </w:r>
      <w:r w:rsidRPr="00635C45">
        <w:rPr>
          <w:rFonts w:ascii="Times New Roman" w:hAnsi="Times New Roman" w:cs="Times New Roman"/>
        </w:rPr>
        <w:t>В соответствии с Историко-культурным стандартом</w:t>
      </w:r>
    </w:p>
  </w:footnote>
  <w:footnote w:id="4">
    <w:p w:rsidR="00800E0A" w:rsidRDefault="00800E0A" w:rsidP="00800E0A">
      <w:pPr>
        <w:pStyle w:val="a4"/>
      </w:pPr>
      <w:r>
        <w:rPr>
          <w:rStyle w:val="a6"/>
        </w:rPr>
        <w:footnoteRef/>
      </w:r>
      <w:r w:rsidRPr="00635C45">
        <w:rPr>
          <w:rFonts w:ascii="Times New Roman" w:hAnsi="Times New Roman" w:cs="Times New Roman"/>
        </w:rPr>
        <w:t>В соответствии с Историко-культурным стандартом</w:t>
      </w:r>
    </w:p>
  </w:footnote>
  <w:footnote w:id="5">
    <w:p w:rsidR="00800E0A" w:rsidRDefault="00800E0A" w:rsidP="00800E0A">
      <w:pPr>
        <w:pStyle w:val="a4"/>
      </w:pPr>
      <w:r>
        <w:rPr>
          <w:rStyle w:val="a6"/>
        </w:rPr>
        <w:footnoteRef/>
      </w:r>
      <w:r w:rsidRPr="00635C45">
        <w:rPr>
          <w:rFonts w:ascii="Times New Roman" w:hAnsi="Times New Roman" w:cs="Times New Roman"/>
        </w:rPr>
        <w:t>В соответствии с Историко-культурным стандартом</w:t>
      </w:r>
    </w:p>
  </w:footnote>
  <w:footnote w:id="6">
    <w:p w:rsidR="00800E0A" w:rsidRDefault="00800E0A" w:rsidP="00800E0A">
      <w:pPr>
        <w:pStyle w:val="a4"/>
        <w:jc w:val="both"/>
        <w:rPr>
          <w:rFonts w:ascii="Times New Roman" w:hAnsi="Times New Roman" w:cs="Times New Roman"/>
        </w:rPr>
      </w:pPr>
      <w:r>
        <w:rPr>
          <w:rStyle w:val="a6"/>
        </w:rPr>
        <w:footnoteRef/>
      </w:r>
      <w:r>
        <w:rPr>
          <w:rFonts w:ascii="Times New Roman" w:hAnsi="Times New Roman" w:cs="Times New Roman"/>
        </w:rPr>
        <w:t xml:space="preserve">* Обучающимся предлагается выбрать для выполнения проект по теме урока 10 </w:t>
      </w:r>
      <w:r w:rsidRPr="007A1AC1">
        <w:rPr>
          <w:rFonts w:ascii="Times New Roman" w:hAnsi="Times New Roman" w:cs="Times New Roman"/>
          <w:b/>
        </w:rPr>
        <w:t>ИЛИ</w:t>
      </w:r>
      <w:r>
        <w:rPr>
          <w:rFonts w:ascii="Times New Roman" w:hAnsi="Times New Roman" w:cs="Times New Roman"/>
        </w:rPr>
        <w:t xml:space="preserve"> урока 11, могут быть выбраны как темы, предложенные на с. 64 учебника, так и иные.</w:t>
      </w:r>
    </w:p>
    <w:p w:rsidR="00800E0A" w:rsidRDefault="00800E0A" w:rsidP="00800E0A">
      <w:pPr>
        <w:pStyle w:val="a4"/>
        <w:jc w:val="both"/>
      </w:pPr>
    </w:p>
  </w:footnote>
  <w:footnote w:id="7">
    <w:p w:rsidR="00800E0A" w:rsidRDefault="00800E0A" w:rsidP="00800E0A">
      <w:pPr>
        <w:pStyle w:val="a4"/>
        <w:jc w:val="both"/>
      </w:pPr>
      <w:r w:rsidRPr="00891207">
        <w:rPr>
          <w:rStyle w:val="a6"/>
          <w:rFonts w:ascii="Times New Roman" w:hAnsi="Times New Roman"/>
        </w:rPr>
        <w:footnoteRef/>
      </w:r>
      <w:r w:rsidRPr="00891207">
        <w:rPr>
          <w:rFonts w:ascii="Times New Roman" w:hAnsi="Times New Roman" w:cs="Times New Roman"/>
        </w:rPr>
        <w:t xml:space="preserve"> В учебнике содержится недостаточно информации о правлении Петра </w:t>
      </w:r>
      <w:r w:rsidRPr="00891207">
        <w:rPr>
          <w:rFonts w:ascii="Times New Roman" w:hAnsi="Times New Roman" w:cs="Times New Roman"/>
          <w:lang w:val="en-US"/>
        </w:rPr>
        <w:t>III</w:t>
      </w:r>
      <w:r w:rsidRPr="00891207">
        <w:rPr>
          <w:rFonts w:ascii="Times New Roman" w:hAnsi="Times New Roman" w:cs="Times New Roman"/>
        </w:rPr>
        <w:t xml:space="preserve">, тогда как вопросы, связанные с его правлением, встречаются в ОГЭ и ЕГЭ, потому </w:t>
      </w:r>
      <w:r>
        <w:rPr>
          <w:rFonts w:ascii="Times New Roman" w:hAnsi="Times New Roman" w:cs="Times New Roman"/>
        </w:rPr>
        <w:t xml:space="preserve">представляется целесообразным </w:t>
      </w:r>
      <w:r w:rsidRPr="00891207">
        <w:rPr>
          <w:rFonts w:ascii="Times New Roman" w:hAnsi="Times New Roman" w:cs="Times New Roman"/>
        </w:rPr>
        <w:t xml:space="preserve"> расширить сведения о данном императоре, поместив их в рабочий лист</w:t>
      </w:r>
    </w:p>
  </w:footnote>
  <w:footnote w:id="8">
    <w:p w:rsidR="00800E0A" w:rsidRDefault="00800E0A" w:rsidP="00800E0A">
      <w:pPr>
        <w:pStyle w:val="a4"/>
      </w:pPr>
      <w:r>
        <w:rPr>
          <w:rStyle w:val="a6"/>
        </w:rPr>
        <w:footnoteRef/>
      </w:r>
      <w:r>
        <w:rPr>
          <w:rFonts w:ascii="Times New Roman" w:hAnsi="Times New Roman" w:cs="Times New Roman"/>
        </w:rPr>
        <w:t xml:space="preserve">Резерв – 1ч. Рекомендуется для проведения экскурсий (посещение музеев, т.д.), углубления и расширения информации по отдельным темам  истории конца </w:t>
      </w:r>
      <w:r>
        <w:rPr>
          <w:rFonts w:ascii="Times New Roman" w:hAnsi="Times New Roman" w:cs="Times New Roman"/>
          <w:lang w:val="en-US"/>
        </w:rPr>
        <w:t>XVII</w:t>
      </w:r>
      <w:r w:rsidRPr="00B22923">
        <w:rPr>
          <w:rFonts w:ascii="Times New Roman" w:hAnsi="Times New Roman" w:cs="Times New Roman"/>
        </w:rPr>
        <w:t>-</w:t>
      </w:r>
      <w:r>
        <w:rPr>
          <w:rFonts w:ascii="Times New Roman" w:hAnsi="Times New Roman" w:cs="Times New Roman"/>
          <w:lang w:val="en-US"/>
        </w:rPr>
        <w:t>XVIII</w:t>
      </w:r>
      <w:r>
        <w:rPr>
          <w:rFonts w:ascii="Times New Roman" w:hAnsi="Times New Roman" w:cs="Times New Roman"/>
        </w:rPr>
        <w:t xml:space="preserve"> вв.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46832"/>
    <w:multiLevelType w:val="hybridMultilevel"/>
    <w:tmpl w:val="2DBABC38"/>
    <w:lvl w:ilvl="0" w:tplc="2BC20A08">
      <w:start w:val="1"/>
      <w:numFmt w:val="decimal"/>
      <w:lvlText w:val="%1."/>
      <w:lvlJc w:val="left"/>
      <w:pPr>
        <w:ind w:left="502"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D80314C"/>
    <w:multiLevelType w:val="hybridMultilevel"/>
    <w:tmpl w:val="816C91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3">
    <w:nsid w:val="66A7677A"/>
    <w:multiLevelType w:val="hybridMultilevel"/>
    <w:tmpl w:val="DF5EC2D8"/>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00E0A"/>
    <w:rsid w:val="00066A0C"/>
    <w:rsid w:val="000A369B"/>
    <w:rsid w:val="000C44CA"/>
    <w:rsid w:val="000C4B0A"/>
    <w:rsid w:val="000E4860"/>
    <w:rsid w:val="0010623A"/>
    <w:rsid w:val="001146B4"/>
    <w:rsid w:val="001165C7"/>
    <w:rsid w:val="001263F3"/>
    <w:rsid w:val="001A75EE"/>
    <w:rsid w:val="001E4391"/>
    <w:rsid w:val="002B7BFA"/>
    <w:rsid w:val="003031AE"/>
    <w:rsid w:val="003C33A9"/>
    <w:rsid w:val="003D4425"/>
    <w:rsid w:val="003F5F52"/>
    <w:rsid w:val="00483944"/>
    <w:rsid w:val="004A0B51"/>
    <w:rsid w:val="004A4560"/>
    <w:rsid w:val="004B6742"/>
    <w:rsid w:val="004C25A3"/>
    <w:rsid w:val="00634F98"/>
    <w:rsid w:val="00665C79"/>
    <w:rsid w:val="00726A69"/>
    <w:rsid w:val="007869B8"/>
    <w:rsid w:val="007B5D40"/>
    <w:rsid w:val="007E5667"/>
    <w:rsid w:val="007F7CF3"/>
    <w:rsid w:val="00800E0A"/>
    <w:rsid w:val="00831A10"/>
    <w:rsid w:val="008D2CBC"/>
    <w:rsid w:val="00974296"/>
    <w:rsid w:val="009814F5"/>
    <w:rsid w:val="00991C14"/>
    <w:rsid w:val="00993B80"/>
    <w:rsid w:val="00A0656C"/>
    <w:rsid w:val="00A15CF2"/>
    <w:rsid w:val="00AB5998"/>
    <w:rsid w:val="00AF26B8"/>
    <w:rsid w:val="00B13B88"/>
    <w:rsid w:val="00B14C69"/>
    <w:rsid w:val="00B23BD5"/>
    <w:rsid w:val="00B64329"/>
    <w:rsid w:val="00BE71F0"/>
    <w:rsid w:val="00BF4F11"/>
    <w:rsid w:val="00C31BF8"/>
    <w:rsid w:val="00C93967"/>
    <w:rsid w:val="00CD5A82"/>
    <w:rsid w:val="00D0314E"/>
    <w:rsid w:val="00D87618"/>
    <w:rsid w:val="00D90EAF"/>
    <w:rsid w:val="00EA7FF3"/>
    <w:rsid w:val="00EC17D2"/>
    <w:rsid w:val="00EE7295"/>
    <w:rsid w:val="00F40195"/>
    <w:rsid w:val="00FC5A1B"/>
    <w:rsid w:val="00FE3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E0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0E0A"/>
    <w:pPr>
      <w:spacing w:after="200" w:line="276" w:lineRule="auto"/>
      <w:ind w:left="720"/>
    </w:pPr>
    <w:rPr>
      <w:rFonts w:ascii="Calibri" w:eastAsia="Times New Roman" w:hAnsi="Calibri" w:cs="Calibri"/>
    </w:rPr>
  </w:style>
  <w:style w:type="paragraph" w:styleId="a4">
    <w:name w:val="footnote text"/>
    <w:basedOn w:val="a"/>
    <w:link w:val="a5"/>
    <w:uiPriority w:val="99"/>
    <w:semiHidden/>
    <w:rsid w:val="00800E0A"/>
    <w:pPr>
      <w:spacing w:after="0" w:line="240" w:lineRule="auto"/>
    </w:pPr>
    <w:rPr>
      <w:rFonts w:ascii="Calibri" w:eastAsia="Times New Roman" w:hAnsi="Calibri" w:cs="Calibri"/>
      <w:sz w:val="20"/>
      <w:szCs w:val="20"/>
      <w:lang w:eastAsia="ru-RU"/>
    </w:rPr>
  </w:style>
  <w:style w:type="character" w:customStyle="1" w:styleId="a5">
    <w:name w:val="Текст сноски Знак"/>
    <w:basedOn w:val="a0"/>
    <w:link w:val="a4"/>
    <w:uiPriority w:val="99"/>
    <w:semiHidden/>
    <w:rsid w:val="00800E0A"/>
    <w:rPr>
      <w:rFonts w:ascii="Calibri" w:eastAsia="Times New Roman" w:hAnsi="Calibri" w:cs="Calibri"/>
      <w:sz w:val="20"/>
      <w:szCs w:val="20"/>
      <w:lang w:eastAsia="ru-RU"/>
    </w:rPr>
  </w:style>
  <w:style w:type="character" w:styleId="a6">
    <w:name w:val="footnote reference"/>
    <w:basedOn w:val="a0"/>
    <w:uiPriority w:val="99"/>
    <w:semiHidden/>
    <w:rsid w:val="00800E0A"/>
    <w:rPr>
      <w:rFonts w:cs="Times New Roman"/>
      <w:vertAlign w:val="superscript"/>
    </w:rPr>
  </w:style>
  <w:style w:type="paragraph" w:styleId="a7">
    <w:name w:val="Body Text"/>
    <w:basedOn w:val="a"/>
    <w:link w:val="a8"/>
    <w:uiPriority w:val="99"/>
    <w:rsid w:val="00800E0A"/>
    <w:pPr>
      <w:spacing w:after="120" w:line="276" w:lineRule="auto"/>
    </w:pPr>
    <w:rPr>
      <w:rFonts w:ascii="Calibri" w:eastAsia="Times New Roman" w:hAnsi="Calibri" w:cs="Calibri"/>
      <w:lang w:eastAsia="ru-RU"/>
    </w:rPr>
  </w:style>
  <w:style w:type="character" w:customStyle="1" w:styleId="a8">
    <w:name w:val="Основной текст Знак"/>
    <w:basedOn w:val="a0"/>
    <w:link w:val="a7"/>
    <w:uiPriority w:val="99"/>
    <w:rsid w:val="00800E0A"/>
    <w:rPr>
      <w:rFonts w:ascii="Calibri" w:eastAsia="Times New Roman" w:hAnsi="Calibri" w:cs="Calibri"/>
      <w:lang w:eastAsia="ru-RU"/>
    </w:rPr>
  </w:style>
  <w:style w:type="paragraph" w:styleId="a9">
    <w:name w:val="footer"/>
    <w:basedOn w:val="a"/>
    <w:link w:val="aa"/>
    <w:uiPriority w:val="99"/>
    <w:rsid w:val="00800E0A"/>
    <w:pPr>
      <w:tabs>
        <w:tab w:val="center" w:pos="4677"/>
        <w:tab w:val="right" w:pos="9355"/>
      </w:tabs>
      <w:spacing w:after="0" w:line="240" w:lineRule="auto"/>
    </w:pPr>
    <w:rPr>
      <w:rFonts w:ascii="Calibri" w:eastAsia="Times New Roman" w:hAnsi="Calibri" w:cs="Calibri"/>
    </w:rPr>
  </w:style>
  <w:style w:type="character" w:customStyle="1" w:styleId="aa">
    <w:name w:val="Нижний колонтитул Знак"/>
    <w:basedOn w:val="a0"/>
    <w:link w:val="a9"/>
    <w:uiPriority w:val="99"/>
    <w:rsid w:val="00800E0A"/>
    <w:rPr>
      <w:rFonts w:ascii="Calibri" w:eastAsia="Times New Roman" w:hAnsi="Calibri" w:cs="Calibri"/>
    </w:rPr>
  </w:style>
  <w:style w:type="character" w:customStyle="1" w:styleId="14">
    <w:name w:val="Основной текст (14)_"/>
    <w:link w:val="141"/>
    <w:uiPriority w:val="99"/>
    <w:locked/>
    <w:rsid w:val="00800E0A"/>
    <w:rPr>
      <w:i/>
      <w:shd w:val="clear" w:color="auto" w:fill="FFFFFF"/>
    </w:rPr>
  </w:style>
  <w:style w:type="paragraph" w:customStyle="1" w:styleId="141">
    <w:name w:val="Основной текст (14)1"/>
    <w:basedOn w:val="a"/>
    <w:link w:val="14"/>
    <w:uiPriority w:val="99"/>
    <w:rsid w:val="00800E0A"/>
    <w:pPr>
      <w:shd w:val="clear" w:color="auto" w:fill="FFFFFF"/>
      <w:spacing w:after="0" w:line="211" w:lineRule="exact"/>
      <w:ind w:firstLine="400"/>
      <w:jc w:val="both"/>
    </w:pPr>
    <w:rPr>
      <w:i/>
    </w:rPr>
  </w:style>
  <w:style w:type="character" w:customStyle="1" w:styleId="1443">
    <w:name w:val="Основной текст (14)43"/>
    <w:uiPriority w:val="99"/>
    <w:rsid w:val="00800E0A"/>
    <w:rPr>
      <w:i/>
      <w:noProof/>
      <w:sz w:val="22"/>
    </w:rPr>
  </w:style>
  <w:style w:type="character" w:styleId="ab">
    <w:name w:val="page number"/>
    <w:basedOn w:val="a0"/>
    <w:uiPriority w:val="99"/>
    <w:rsid w:val="00800E0A"/>
    <w:rPr>
      <w:rFonts w:cs="Times New Roman"/>
    </w:rPr>
  </w:style>
  <w:style w:type="paragraph" w:styleId="ac">
    <w:name w:val="header"/>
    <w:basedOn w:val="a"/>
    <w:link w:val="ad"/>
    <w:uiPriority w:val="99"/>
    <w:unhideWhenUsed/>
    <w:rsid w:val="00800E0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00E0A"/>
  </w:style>
  <w:style w:type="table" w:styleId="ae">
    <w:name w:val="Table Grid"/>
    <w:basedOn w:val="a1"/>
    <w:uiPriority w:val="99"/>
    <w:rsid w:val="00800E0A"/>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3D442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D442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3881</Words>
  <Characters>22127</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Пользователь Windows</cp:lastModifiedBy>
  <cp:revision>2</cp:revision>
  <cp:lastPrinted>2018-11-24T18:21:00Z</cp:lastPrinted>
  <dcterms:created xsi:type="dcterms:W3CDTF">2018-11-24T17:50:00Z</dcterms:created>
  <dcterms:modified xsi:type="dcterms:W3CDTF">2020-09-01T11:23:00Z</dcterms:modified>
</cp:coreProperties>
</file>